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368E" w14:textId="77777777" w:rsidR="00EB3D0A" w:rsidRPr="00EB3D0A" w:rsidRDefault="003D30F0" w:rsidP="00EB3D0A">
      <w:pPr>
        <w:widowControl w:val="0"/>
        <w:spacing w:after="0" w:line="240" w:lineRule="auto"/>
        <w:rPr>
          <w:rFonts w:ascii="Nunito Sans ExtraBold" w:hAnsi="Nunito Sans ExtraBold"/>
          <w:color w:val="4B08A1"/>
          <w:sz w:val="72"/>
          <w:szCs w:val="96"/>
          <w14:ligatures w14:val="none"/>
        </w:rPr>
      </w:pPr>
      <w:bookmarkStart w:id="0" w:name="_GoBack"/>
      <w:bookmarkEnd w:id="0"/>
      <w:r>
        <w:rPr>
          <w:rFonts w:ascii="Nunito Sans ExtraBold" w:hAnsi="Nunito Sans ExtraBold"/>
          <w:color w:val="4B08A1"/>
          <w:sz w:val="72"/>
          <w:szCs w:val="96"/>
          <w14:ligatures w14:val="none"/>
        </w:rPr>
        <w:t>Application</w:t>
      </w:r>
      <w:r w:rsidR="00EB3D0A">
        <w:rPr>
          <w:rFonts w:ascii="Nunito Sans ExtraBold" w:hAnsi="Nunito Sans ExtraBold"/>
          <w:color w:val="4B08A1"/>
          <w:sz w:val="72"/>
          <w:szCs w:val="96"/>
          <w14:ligatures w14:val="none"/>
        </w:rPr>
        <w:t xml:space="preserve"> </w:t>
      </w:r>
      <w:r w:rsidR="00EB3D0A" w:rsidRPr="00EB3D0A">
        <w:rPr>
          <w:rFonts w:ascii="Nunito Sans ExtraBold" w:hAnsi="Nunito Sans ExtraBold"/>
          <w:color w:val="4B08A1"/>
          <w:sz w:val="72"/>
          <w:szCs w:val="96"/>
          <w14:ligatures w14:val="none"/>
        </w:rPr>
        <w:t>Form</w:t>
      </w:r>
    </w:p>
    <w:p w14:paraId="5C09E902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i/>
          <w:sz w:val="18"/>
          <w:szCs w:val="24"/>
          <w14:ligatures w14:val="none"/>
        </w:rPr>
      </w:pPr>
      <w:r w:rsidRPr="00BA53BB">
        <w:rPr>
          <w:rFonts w:ascii="Nunito Sans" w:hAnsi="Nunito Sans"/>
          <w:sz w:val="22"/>
          <w:szCs w:val="24"/>
          <w14:ligatures w14:val="none"/>
        </w:rPr>
        <w:t xml:space="preserve">If you </w:t>
      </w:r>
      <w:r w:rsidR="00BA53BB" w:rsidRPr="00BA53BB">
        <w:rPr>
          <w:rFonts w:ascii="Nunito Sans" w:hAnsi="Nunito Sans"/>
          <w:sz w:val="22"/>
          <w:szCs w:val="24"/>
          <w14:ligatures w14:val="none"/>
        </w:rPr>
        <w:t xml:space="preserve">are interested in applying for the role of </w:t>
      </w:r>
      <w:r w:rsidRPr="00BA53BB">
        <w:rPr>
          <w:rFonts w:ascii="Nunito Sans" w:hAnsi="Nunito Sans"/>
          <w:sz w:val="22"/>
          <w:szCs w:val="24"/>
          <w14:ligatures w14:val="none"/>
        </w:rPr>
        <w:t>District Commissioner, please let us know.  You can do this by contacting Tony Andrews by email or telephone (see below).  Alternatively, you can complete and return this form</w:t>
      </w:r>
      <w:r w:rsidR="00BA53BB">
        <w:rPr>
          <w:rFonts w:ascii="Nunito Sans" w:hAnsi="Nunito Sans"/>
          <w:sz w:val="22"/>
          <w:szCs w:val="24"/>
          <w14:ligatures w14:val="none"/>
        </w:rPr>
        <w:t xml:space="preserve"> - attach any other information you feel relevant</w:t>
      </w:r>
      <w:r w:rsidRPr="00BA53BB">
        <w:rPr>
          <w:rFonts w:ascii="Nunito Sans" w:hAnsi="Nunito Sans"/>
          <w:sz w:val="22"/>
          <w:szCs w:val="24"/>
          <w14:ligatures w14:val="none"/>
        </w:rPr>
        <w:t>.</w:t>
      </w:r>
      <w:r w:rsidR="00BA53BB">
        <w:rPr>
          <w:rFonts w:ascii="Nunito Sans" w:hAnsi="Nunito Sans"/>
          <w:sz w:val="22"/>
          <w:szCs w:val="24"/>
          <w14:ligatures w14:val="none"/>
        </w:rPr>
        <w:t xml:space="preserve">  </w:t>
      </w:r>
      <w:r w:rsidR="00BA53BB" w:rsidRPr="00BA53BB">
        <w:rPr>
          <w:rFonts w:ascii="Nunito Sans" w:hAnsi="Nunito Sans"/>
          <w:b/>
          <w:i/>
          <w:sz w:val="18"/>
          <w:szCs w:val="24"/>
          <w14:ligatures w14:val="none"/>
        </w:rPr>
        <w:t>Note:</w:t>
      </w:r>
      <w:r w:rsidR="00BA53BB" w:rsidRPr="00BA53BB">
        <w:rPr>
          <w:rFonts w:ascii="Nunito Sans" w:hAnsi="Nunito Sans"/>
          <w:i/>
          <w:sz w:val="18"/>
          <w:szCs w:val="24"/>
          <w14:ligatures w14:val="none"/>
        </w:rPr>
        <w:t xml:space="preserve"> boxes will expand if necessary</w:t>
      </w:r>
      <w:r w:rsidR="00BA53BB">
        <w:rPr>
          <w:rFonts w:ascii="Nunito Sans" w:hAnsi="Nunito Sans"/>
          <w:i/>
          <w:sz w:val="18"/>
          <w:szCs w:val="24"/>
          <w14:ligatures w14:val="none"/>
        </w:rPr>
        <w:t>!</w:t>
      </w:r>
    </w:p>
    <w:p w14:paraId="033CE2A6" w14:textId="77777777" w:rsidR="00BA53BB" w:rsidRPr="00BA53BB" w:rsidRDefault="00BA53BB" w:rsidP="00EB3D0A">
      <w:pPr>
        <w:spacing w:after="0" w:line="240" w:lineRule="auto"/>
        <w:rPr>
          <w:rFonts w:ascii="Nunito Sans" w:hAnsi="Nunito Sans"/>
          <w:bCs/>
          <w:color w:val="auto"/>
          <w:sz w:val="14"/>
          <w:szCs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501"/>
      </w:tblGrid>
      <w:tr w:rsidR="00EB3D0A" w14:paraId="71BA12E2" w14:textId="77777777" w:rsidTr="00EB3D0A">
        <w:trPr>
          <w:trHeight w:val="567"/>
        </w:trPr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14:paraId="51CFA384" w14:textId="77777777" w:rsidR="00EB3D0A" w:rsidRDefault="00EB3D0A" w:rsidP="00EB3D0A">
            <w:pPr>
              <w:spacing w:after="0" w:line="240" w:lineRule="auto"/>
            </w:pPr>
            <w:r>
              <w:rPr>
                <w:rFonts w:ascii="Nunito Sans" w:hAnsi="Nunito Sans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7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0D50D" w14:textId="77777777" w:rsidR="00EB3D0A" w:rsidRPr="00BA53BB" w:rsidRDefault="00EB3D0A" w:rsidP="00EB3D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3D0A" w14:paraId="39FED6F8" w14:textId="77777777" w:rsidTr="00EB3D0A">
        <w:tc>
          <w:tcPr>
            <w:tcW w:w="2688" w:type="dxa"/>
            <w:vAlign w:val="center"/>
          </w:tcPr>
          <w:p w14:paraId="0A736D07" w14:textId="77777777" w:rsidR="00EB3D0A" w:rsidRPr="00EB3D0A" w:rsidRDefault="00EB3D0A" w:rsidP="00EB3D0A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5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A6204" w14:textId="77777777" w:rsidR="00EB3D0A" w:rsidRPr="00EB3D0A" w:rsidRDefault="00EB3D0A" w:rsidP="00EB3D0A">
            <w:pPr>
              <w:spacing w:after="0" w:line="240" w:lineRule="auto"/>
              <w:rPr>
                <w:sz w:val="10"/>
              </w:rPr>
            </w:pPr>
          </w:p>
        </w:tc>
      </w:tr>
      <w:tr w:rsidR="00EB3D0A" w14:paraId="5C3CF30F" w14:textId="77777777" w:rsidTr="00EB3D0A">
        <w:trPr>
          <w:trHeight w:val="567"/>
        </w:trPr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14:paraId="0089C5AF" w14:textId="77777777" w:rsidR="00EB3D0A" w:rsidRDefault="00EB3D0A" w:rsidP="00EB3D0A">
            <w:pPr>
              <w:widowControl w:val="0"/>
              <w:spacing w:after="0"/>
            </w:pPr>
            <w:r>
              <w:rPr>
                <w:rFonts w:ascii="Nunito Sans" w:hAnsi="Nunito Sans"/>
                <w:sz w:val="28"/>
                <w:szCs w:val="28"/>
                <w14:ligatures w14:val="none"/>
              </w:rPr>
              <w:t>Telephone Number</w:t>
            </w:r>
          </w:p>
        </w:tc>
        <w:tc>
          <w:tcPr>
            <w:tcW w:w="7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17908" w14:textId="77777777" w:rsidR="00EB3D0A" w:rsidRPr="00BA53BB" w:rsidRDefault="00EB3D0A" w:rsidP="00EB3D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3D0A" w14:paraId="12D05DDD" w14:textId="77777777" w:rsidTr="00EB3D0A">
        <w:tc>
          <w:tcPr>
            <w:tcW w:w="2688" w:type="dxa"/>
            <w:vAlign w:val="center"/>
          </w:tcPr>
          <w:p w14:paraId="294572DF" w14:textId="77777777" w:rsidR="00EB3D0A" w:rsidRPr="00EB3D0A" w:rsidRDefault="00EB3D0A" w:rsidP="00EB3D0A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5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4A87B" w14:textId="77777777" w:rsidR="00EB3D0A" w:rsidRPr="00EB3D0A" w:rsidRDefault="00EB3D0A" w:rsidP="00EB3D0A">
            <w:pPr>
              <w:spacing w:after="0" w:line="240" w:lineRule="auto"/>
              <w:rPr>
                <w:sz w:val="10"/>
              </w:rPr>
            </w:pPr>
          </w:p>
        </w:tc>
      </w:tr>
      <w:tr w:rsidR="00EB3D0A" w14:paraId="64A9424F" w14:textId="77777777" w:rsidTr="00EB3D0A">
        <w:trPr>
          <w:trHeight w:val="567"/>
        </w:trPr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14:paraId="5EAD9F54" w14:textId="77777777" w:rsidR="00EB3D0A" w:rsidRDefault="00EB3D0A" w:rsidP="00EB3D0A">
            <w:pPr>
              <w:spacing w:after="0" w:line="240" w:lineRule="auto"/>
            </w:pPr>
            <w:r>
              <w:rPr>
                <w:rFonts w:ascii="Nunito Sans" w:hAnsi="Nunito Sans"/>
                <w:sz w:val="28"/>
                <w:szCs w:val="28"/>
                <w14:ligatures w14:val="none"/>
              </w:rPr>
              <w:t>Email Address</w:t>
            </w:r>
          </w:p>
        </w:tc>
        <w:tc>
          <w:tcPr>
            <w:tcW w:w="7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6549F" w14:textId="77777777" w:rsidR="00EB3D0A" w:rsidRPr="00BA53BB" w:rsidRDefault="00EB3D0A" w:rsidP="00EB3D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61B5C7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14"/>
          <w:szCs w:val="22"/>
          <w14:ligatures w14:val="none"/>
        </w:rPr>
      </w:pPr>
    </w:p>
    <w:p w14:paraId="5B876E68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  <w:szCs w:val="22"/>
          <w14:ligatures w14:val="none"/>
        </w:rPr>
      </w:pPr>
      <w:r w:rsidRPr="00BA53BB">
        <w:rPr>
          <w:rFonts w:ascii="Nunito Sans" w:hAnsi="Nunito Sans"/>
          <w:sz w:val="22"/>
          <w:szCs w:val="22"/>
          <w14:ligatures w14:val="none"/>
        </w:rPr>
        <w:t xml:space="preserve">Please outline why you </w:t>
      </w:r>
      <w:r w:rsidR="00BA53BB" w:rsidRPr="00BA53BB">
        <w:rPr>
          <w:rFonts w:ascii="Nunito Sans" w:hAnsi="Nunito Sans"/>
          <w:sz w:val="22"/>
          <w:szCs w:val="22"/>
          <w14:ligatures w14:val="none"/>
        </w:rPr>
        <w:t>want to apply for the role of District Commissioner</w:t>
      </w:r>
      <w:r w:rsidRPr="00BA53BB">
        <w:rPr>
          <w:rFonts w:ascii="Nunito Sans" w:hAnsi="Nunito Sans"/>
          <w:sz w:val="22"/>
          <w:szCs w:val="22"/>
          <w14:ligatures w14:val="none"/>
        </w:rPr>
        <w:t>:</w:t>
      </w:r>
    </w:p>
    <w:p w14:paraId="75A360D2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14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B3D0A" w14:paraId="302C40DD" w14:textId="77777777" w:rsidTr="00BA53BB">
        <w:trPr>
          <w:trHeight w:val="2268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5EB7" w14:textId="77777777" w:rsidR="005340C9" w:rsidRPr="00BA53BB" w:rsidRDefault="005340C9" w:rsidP="00EB3D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CC12279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14"/>
          <w:szCs w:val="24"/>
          <w14:ligatures w14:val="none"/>
        </w:rPr>
      </w:pPr>
    </w:p>
    <w:p w14:paraId="08543AAD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22"/>
          <w:szCs w:val="24"/>
          <w14:ligatures w14:val="none"/>
        </w:rPr>
      </w:pPr>
      <w:r w:rsidRPr="00BA53BB">
        <w:rPr>
          <w:rFonts w:ascii="Nunito Sans" w:hAnsi="Nunito Sans"/>
          <w:sz w:val="22"/>
          <w:szCs w:val="24"/>
          <w14:ligatures w14:val="none"/>
        </w:rPr>
        <w:t>Please briefly explain why you would be suitable for this role, including professional and voluntary experience, within or outside Scouting (refer to role description)</w:t>
      </w:r>
      <w:r w:rsidR="00EC67ED">
        <w:rPr>
          <w:rFonts w:ascii="Nunito Sans" w:hAnsi="Nunito Sans"/>
          <w:sz w:val="22"/>
          <w:szCs w:val="24"/>
          <w14:ligatures w14:val="none"/>
        </w:rPr>
        <w:t>:</w:t>
      </w:r>
      <w:r w:rsidRPr="00BA53BB">
        <w:rPr>
          <w:rFonts w:ascii="Nunito Sans" w:hAnsi="Nunito Sans"/>
          <w:sz w:val="22"/>
          <w:szCs w:val="24"/>
          <w14:ligatures w14:val="none"/>
        </w:rPr>
        <w:t xml:space="preserve"> </w:t>
      </w:r>
    </w:p>
    <w:p w14:paraId="225BB399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1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A53BB" w14:paraId="0014DF30" w14:textId="77777777" w:rsidTr="00907FF7">
        <w:trPr>
          <w:trHeight w:val="2268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5C9A0" w14:textId="77777777" w:rsidR="005340C9" w:rsidRPr="00BA53BB" w:rsidRDefault="005340C9" w:rsidP="00907F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BC2E2AB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14"/>
        </w:rPr>
      </w:pPr>
    </w:p>
    <w:p w14:paraId="3E7E96BC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22"/>
          <w:szCs w:val="24"/>
          <w14:ligatures w14:val="none"/>
        </w:rPr>
      </w:pPr>
      <w:r w:rsidRPr="00BA53BB">
        <w:rPr>
          <w:rFonts w:ascii="Nunito Sans" w:hAnsi="Nunito Sans"/>
          <w:sz w:val="22"/>
          <w:szCs w:val="24"/>
          <w14:ligatures w14:val="none"/>
        </w:rPr>
        <w:t>Please describe the skills you would bring to this role (refer to person specification</w:t>
      </w:r>
      <w:r w:rsidR="00EC67ED">
        <w:rPr>
          <w:rFonts w:ascii="Nunito Sans" w:hAnsi="Nunito Sans"/>
          <w:sz w:val="22"/>
          <w:szCs w:val="24"/>
          <w14:ligatures w14:val="none"/>
        </w:rPr>
        <w:t>)</w:t>
      </w:r>
      <w:r w:rsidRPr="00BA53BB">
        <w:rPr>
          <w:rFonts w:ascii="Nunito Sans" w:hAnsi="Nunito Sans"/>
          <w:sz w:val="22"/>
          <w:szCs w:val="24"/>
          <w14:ligatures w14:val="none"/>
        </w:rPr>
        <w:t>:</w:t>
      </w:r>
    </w:p>
    <w:p w14:paraId="19697EE5" w14:textId="77777777" w:rsidR="00BA53BB" w:rsidRPr="00BA53BB" w:rsidRDefault="00BA53BB" w:rsidP="00BA53BB">
      <w:pPr>
        <w:spacing w:after="0" w:line="240" w:lineRule="auto"/>
        <w:rPr>
          <w:rFonts w:ascii="Nunito Sans" w:hAnsi="Nunito Sans"/>
          <w:sz w:val="1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A53BB" w14:paraId="4E172F02" w14:textId="77777777" w:rsidTr="00907FF7">
        <w:trPr>
          <w:trHeight w:val="2268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5CD70" w14:textId="77777777" w:rsidR="00BA53BB" w:rsidRPr="00BA53BB" w:rsidRDefault="00BA53BB" w:rsidP="00907F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733A2A" w14:textId="77777777" w:rsidR="00BA53BB" w:rsidRPr="00BA53BB" w:rsidRDefault="00BA53BB" w:rsidP="00EB3D0A">
      <w:pPr>
        <w:spacing w:after="0" w:line="240" w:lineRule="auto"/>
        <w:rPr>
          <w:rFonts w:ascii="Nunito Sans" w:hAnsi="Nunito Sans"/>
          <w:sz w:val="22"/>
        </w:rPr>
      </w:pPr>
    </w:p>
    <w:p w14:paraId="618B4050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  <w:r w:rsidRPr="00BA53BB">
        <w:rPr>
          <w:rFonts w:ascii="Nunito Sans" w:hAnsi="Nunito Sans"/>
          <w:sz w:val="22"/>
        </w:rPr>
        <w:t>Contact details for Tony Andrews:</w:t>
      </w:r>
    </w:p>
    <w:p w14:paraId="362F1BD9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</w:p>
    <w:p w14:paraId="484C250E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color w:val="auto"/>
          <w:sz w:val="22"/>
        </w:rPr>
      </w:pPr>
      <w:r w:rsidRPr="00BA53BB">
        <w:rPr>
          <w:rFonts w:ascii="Nunito Sans" w:hAnsi="Nunito Sans"/>
          <w:sz w:val="22"/>
        </w:rPr>
        <w:t>Email:</w:t>
      </w:r>
      <w:r w:rsidRPr="00BA53BB">
        <w:rPr>
          <w:rFonts w:ascii="Nunito Sans" w:hAnsi="Nunito Sans"/>
          <w:sz w:val="22"/>
        </w:rPr>
        <w:tab/>
      </w:r>
      <w:r w:rsidRPr="00BA53BB">
        <w:rPr>
          <w:rFonts w:ascii="Nunito Sans" w:hAnsi="Nunito Sans"/>
          <w:sz w:val="22"/>
        </w:rPr>
        <w:tab/>
      </w:r>
      <w:hyperlink r:id="rId4" w:history="1">
        <w:r w:rsidRPr="00BA53BB">
          <w:rPr>
            <w:rStyle w:val="Hyperlink"/>
            <w:rFonts w:ascii="Nunito Sans" w:hAnsi="Nunito Sans"/>
            <w:color w:val="auto"/>
            <w:sz w:val="22"/>
            <w:u w:val="none"/>
          </w:rPr>
          <w:t>tony.andrews@westlancsscouts.org.uk</w:t>
        </w:r>
      </w:hyperlink>
    </w:p>
    <w:p w14:paraId="2C366008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  <w:r w:rsidRPr="00BA53BB">
        <w:rPr>
          <w:rFonts w:ascii="Nunito Sans" w:hAnsi="Nunito Sans"/>
          <w:sz w:val="22"/>
        </w:rPr>
        <w:t>Telephone:</w:t>
      </w:r>
      <w:r w:rsidRPr="00BA53BB">
        <w:rPr>
          <w:rFonts w:ascii="Nunito Sans" w:hAnsi="Nunito Sans"/>
          <w:sz w:val="22"/>
        </w:rPr>
        <w:tab/>
        <w:t>01772 697480</w:t>
      </w:r>
    </w:p>
    <w:p w14:paraId="3D0ED37F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  <w:r w:rsidRPr="00BA53BB">
        <w:rPr>
          <w:rFonts w:ascii="Nunito Sans" w:hAnsi="Nunito Sans"/>
          <w:sz w:val="22"/>
        </w:rPr>
        <w:t>Post:</w:t>
      </w:r>
      <w:r w:rsidRPr="00BA53BB">
        <w:rPr>
          <w:rFonts w:ascii="Nunito Sans" w:hAnsi="Nunito Sans"/>
          <w:sz w:val="22"/>
        </w:rPr>
        <w:tab/>
      </w:r>
      <w:r w:rsidRPr="00BA53BB">
        <w:rPr>
          <w:rFonts w:ascii="Nunito Sans" w:hAnsi="Nunito Sans"/>
          <w:sz w:val="22"/>
        </w:rPr>
        <w:tab/>
        <w:t>61 Bluebell Way, Bamber Bridge, Preston, PR5 6XQ</w:t>
      </w:r>
    </w:p>
    <w:p w14:paraId="7CD478A3" w14:textId="77777777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</w:p>
    <w:p w14:paraId="7E250CAF" w14:textId="2FD3CD26" w:rsidR="00EB3D0A" w:rsidRPr="00BA53BB" w:rsidRDefault="00EB3D0A" w:rsidP="00EB3D0A">
      <w:pPr>
        <w:spacing w:after="0" w:line="240" w:lineRule="auto"/>
        <w:rPr>
          <w:rFonts w:ascii="Nunito Sans" w:hAnsi="Nunito Sans"/>
          <w:sz w:val="22"/>
        </w:rPr>
      </w:pPr>
      <w:r w:rsidRPr="00BA53BB">
        <w:rPr>
          <w:rFonts w:ascii="Nunito Sans" w:hAnsi="Nunito Sans"/>
          <w:sz w:val="22"/>
        </w:rPr>
        <w:t xml:space="preserve">The closing date for receiving </w:t>
      </w:r>
      <w:r w:rsidR="006C0397">
        <w:rPr>
          <w:rFonts w:ascii="Nunito Sans" w:hAnsi="Nunito Sans"/>
          <w:sz w:val="22"/>
        </w:rPr>
        <w:t>applications</w:t>
      </w:r>
      <w:r w:rsidRPr="00BA53BB">
        <w:rPr>
          <w:rFonts w:ascii="Nunito Sans" w:hAnsi="Nunito Sans"/>
          <w:sz w:val="22"/>
        </w:rPr>
        <w:t xml:space="preserve"> is 31 October 2018</w:t>
      </w:r>
    </w:p>
    <w:sectPr w:rsidR="00EB3D0A" w:rsidRPr="00BA53BB" w:rsidSect="00BA53B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0A"/>
    <w:rsid w:val="00011613"/>
    <w:rsid w:val="003D30F0"/>
    <w:rsid w:val="003E29DB"/>
    <w:rsid w:val="005340C9"/>
    <w:rsid w:val="006A691E"/>
    <w:rsid w:val="006C0397"/>
    <w:rsid w:val="0092755C"/>
    <w:rsid w:val="00BA53BB"/>
    <w:rsid w:val="00EB3D0A"/>
    <w:rsid w:val="00E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EC5B"/>
  <w15:chartTrackingRefBased/>
  <w15:docId w15:val="{80BF0D15-6AC0-44B4-AE36-8FA1978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D0A"/>
    <w:pPr>
      <w:spacing w:after="120" w:line="285" w:lineRule="auto"/>
    </w:pPr>
    <w:rPr>
      <w:rFonts w:ascii="Calibri" w:eastAsia="Times New Roman" w:hAnsi="Calibri" w:cs="Calibri"/>
      <w:color w:val="000000"/>
      <w:kern w:val="28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.andrews@westlancs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Andrews</dc:creator>
  <cp:keywords/>
  <dc:description/>
  <cp:lastModifiedBy>Alan Hague</cp:lastModifiedBy>
  <cp:revision>2</cp:revision>
  <dcterms:created xsi:type="dcterms:W3CDTF">2018-10-19T14:50:00Z</dcterms:created>
  <dcterms:modified xsi:type="dcterms:W3CDTF">2018-10-19T14:50:00Z</dcterms:modified>
</cp:coreProperties>
</file>