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77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3286"/>
        <w:gridCol w:w="2410"/>
        <w:gridCol w:w="6095"/>
        <w:gridCol w:w="3686"/>
      </w:tblGrid>
      <w:tr w:rsidR="00BA3D72" w:rsidRPr="006C15BE" w:rsidTr="00A56689">
        <w:trPr>
          <w:cantSplit/>
          <w:trHeight w:val="625"/>
          <w:tblHeader/>
        </w:trPr>
        <w:tc>
          <w:tcPr>
            <w:tcW w:w="3286" w:type="dxa"/>
            <w:shd w:val="clear" w:color="auto" w:fill="E5DFEC" w:themeFill="accent4" w:themeFillTint="33"/>
          </w:tcPr>
          <w:p w:rsidR="00BA3D72" w:rsidRPr="006C15BE" w:rsidRDefault="00BA3D72" w:rsidP="00FF7FD3">
            <w:pPr>
              <w:pStyle w:val="TableParagraph"/>
              <w:spacing w:before="60"/>
              <w:ind w:left="299" w:right="49" w:hanging="20"/>
              <w:rPr>
                <w:b/>
                <w:lang w:val="en-GB"/>
              </w:rPr>
            </w:pPr>
            <w:bookmarkStart w:id="0" w:name="_GoBack"/>
            <w:bookmarkEnd w:id="0"/>
            <w:r w:rsidRPr="006C15BE">
              <w:rPr>
                <w:b/>
                <w:lang w:val="en-GB"/>
              </w:rPr>
              <w:t>Hazard</w:t>
            </w:r>
            <w:r w:rsidRPr="006C15BE">
              <w:rPr>
                <w:b/>
                <w:spacing w:val="-16"/>
                <w:lang w:val="en-GB"/>
              </w:rPr>
              <w:t xml:space="preserve"> </w:t>
            </w:r>
            <w:r w:rsidRPr="006C15BE">
              <w:rPr>
                <w:b/>
                <w:lang w:val="en-GB"/>
              </w:rPr>
              <w:t>Identified and</w:t>
            </w:r>
            <w:r w:rsidRPr="006C15BE">
              <w:rPr>
                <w:b/>
                <w:spacing w:val="-3"/>
                <w:lang w:val="en-GB"/>
              </w:rPr>
              <w:t xml:space="preserve"> </w:t>
            </w:r>
            <w:r w:rsidRPr="006C15BE">
              <w:rPr>
                <w:b/>
                <w:lang w:val="en-GB"/>
              </w:rPr>
              <w:t>Risk</w:t>
            </w:r>
            <w:r w:rsidRPr="006C15BE">
              <w:rPr>
                <w:b/>
                <w:spacing w:val="-3"/>
                <w:lang w:val="en-GB"/>
              </w:rPr>
              <w:t xml:space="preserve"> </w:t>
            </w:r>
            <w:r w:rsidRPr="006C15BE">
              <w:rPr>
                <w:b/>
                <w:spacing w:val="-2"/>
                <w:lang w:val="en-GB"/>
              </w:rPr>
              <w:t>Arising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BA3D72" w:rsidRPr="006C15BE" w:rsidRDefault="00BA3D72" w:rsidP="00FF7FD3">
            <w:pPr>
              <w:pStyle w:val="TableParagraph"/>
              <w:spacing w:before="187"/>
              <w:ind w:left="340"/>
              <w:rPr>
                <w:b/>
                <w:lang w:val="en-GB"/>
              </w:rPr>
            </w:pPr>
            <w:r w:rsidRPr="006C15BE">
              <w:rPr>
                <w:b/>
                <w:lang w:val="en-GB"/>
              </w:rPr>
              <w:t>Persons</w:t>
            </w:r>
            <w:r w:rsidRPr="006C15BE">
              <w:rPr>
                <w:b/>
                <w:spacing w:val="-2"/>
                <w:lang w:val="en-GB"/>
              </w:rPr>
              <w:t xml:space="preserve"> </w:t>
            </w:r>
            <w:r w:rsidRPr="006C15BE">
              <w:rPr>
                <w:b/>
                <w:lang w:val="en-GB"/>
              </w:rPr>
              <w:t>at</w:t>
            </w:r>
            <w:r w:rsidRPr="006C15BE">
              <w:rPr>
                <w:b/>
                <w:spacing w:val="-2"/>
                <w:lang w:val="en-GB"/>
              </w:rPr>
              <w:t xml:space="preserve"> </w:t>
            </w:r>
            <w:r w:rsidRPr="006C15BE">
              <w:rPr>
                <w:b/>
                <w:spacing w:val="-4"/>
                <w:lang w:val="en-GB"/>
              </w:rPr>
              <w:t>Risk</w:t>
            </w:r>
          </w:p>
        </w:tc>
        <w:tc>
          <w:tcPr>
            <w:tcW w:w="6095" w:type="dxa"/>
            <w:shd w:val="clear" w:color="auto" w:fill="E5DFEC" w:themeFill="accent4" w:themeFillTint="33"/>
          </w:tcPr>
          <w:p w:rsidR="00BA3D72" w:rsidRPr="006C15BE" w:rsidRDefault="00BA3D72" w:rsidP="00FF7FD3">
            <w:pPr>
              <w:pStyle w:val="TableParagraph"/>
              <w:spacing w:before="187"/>
              <w:ind w:left="1"/>
              <w:jc w:val="center"/>
              <w:rPr>
                <w:b/>
                <w:lang w:val="en-GB"/>
              </w:rPr>
            </w:pPr>
            <w:r w:rsidRPr="006C15BE">
              <w:rPr>
                <w:b/>
                <w:lang w:val="en-GB"/>
              </w:rPr>
              <w:t>Risk</w:t>
            </w:r>
            <w:r w:rsidRPr="006C15BE">
              <w:rPr>
                <w:b/>
                <w:spacing w:val="-3"/>
                <w:lang w:val="en-GB"/>
              </w:rPr>
              <w:t xml:space="preserve"> </w:t>
            </w:r>
            <w:r w:rsidRPr="006C15BE">
              <w:rPr>
                <w:b/>
                <w:spacing w:val="-2"/>
                <w:lang w:val="en-GB"/>
              </w:rPr>
              <w:t>Controls</w:t>
            </w:r>
          </w:p>
        </w:tc>
        <w:tc>
          <w:tcPr>
            <w:tcW w:w="3686" w:type="dxa"/>
            <w:shd w:val="clear" w:color="auto" w:fill="E5DFEC" w:themeFill="accent4" w:themeFillTint="33"/>
          </w:tcPr>
          <w:p w:rsidR="00BA3D72" w:rsidRPr="006C15BE" w:rsidRDefault="00BA3D72" w:rsidP="00FF7FD3">
            <w:pPr>
              <w:pStyle w:val="TableParagraph"/>
              <w:spacing w:before="60"/>
              <w:ind w:left="299" w:right="49" w:hanging="20"/>
              <w:rPr>
                <w:b/>
                <w:lang w:val="en-GB"/>
              </w:rPr>
            </w:pPr>
            <w:r w:rsidRPr="006C15BE">
              <w:rPr>
                <w:b/>
                <w:lang w:val="en-GB"/>
              </w:rPr>
              <w:t>Comments</w:t>
            </w:r>
          </w:p>
        </w:tc>
      </w:tr>
      <w:tr w:rsidR="00BA3D72" w:rsidRPr="00F6683F" w:rsidTr="0022643A">
        <w:trPr>
          <w:cantSplit/>
          <w:trHeight w:val="71"/>
        </w:trPr>
        <w:tc>
          <w:tcPr>
            <w:tcW w:w="3286" w:type="dxa"/>
          </w:tcPr>
          <w:p w:rsidR="00BA3D72" w:rsidRPr="0022643A" w:rsidRDefault="0022643A" w:rsidP="00FF7FD3">
            <w:pPr>
              <w:pStyle w:val="TableParagraph"/>
              <w:ind w:left="107" w:right="49"/>
              <w:rPr>
                <w:rFonts w:ascii="Nunito Sans" w:hAnsi="Nunito Sans"/>
                <w:sz w:val="20"/>
                <w:szCs w:val="20"/>
                <w:lang w:val="en-GB"/>
              </w:rPr>
            </w:pPr>
            <w:r w:rsidRPr="0022643A">
              <w:rPr>
                <w:rFonts w:ascii="Nunito Sans" w:hAnsi="Nunito Sans"/>
                <w:sz w:val="20"/>
                <w:szCs w:val="20"/>
                <w:lang w:val="en-GB"/>
              </w:rPr>
              <w:t>Equipment failure</w:t>
            </w:r>
          </w:p>
        </w:tc>
        <w:tc>
          <w:tcPr>
            <w:tcW w:w="2410" w:type="dxa"/>
          </w:tcPr>
          <w:p w:rsidR="00BA3D72" w:rsidRPr="0022643A" w:rsidRDefault="0022643A" w:rsidP="00FF7FD3">
            <w:pPr>
              <w:pStyle w:val="TableParagraph"/>
              <w:ind w:left="107" w:right="139"/>
              <w:rPr>
                <w:rFonts w:ascii="Nunito Sans" w:hAnsi="Nunito Sans"/>
                <w:sz w:val="20"/>
                <w:szCs w:val="20"/>
                <w:lang w:val="en-GB"/>
              </w:rPr>
            </w:pPr>
            <w:r>
              <w:rPr>
                <w:rFonts w:ascii="Nunito Sans" w:hAnsi="Nunito Sans"/>
                <w:sz w:val="20"/>
                <w:szCs w:val="20"/>
                <w:lang w:val="en-GB"/>
              </w:rPr>
              <w:t>All at risk</w:t>
            </w:r>
          </w:p>
        </w:tc>
        <w:tc>
          <w:tcPr>
            <w:tcW w:w="6095" w:type="dxa"/>
          </w:tcPr>
          <w:p w:rsidR="00BA3D72" w:rsidRPr="0022643A" w:rsidRDefault="0022643A" w:rsidP="00240A05">
            <w:pPr>
              <w:pStyle w:val="TableParagraph"/>
              <w:spacing w:before="99"/>
              <w:ind w:right="111"/>
              <w:rPr>
                <w:rFonts w:ascii="Nunito Sans" w:hAnsi="Nunito Sans"/>
                <w:sz w:val="20"/>
                <w:szCs w:val="20"/>
                <w:lang w:val="en-GB"/>
              </w:rPr>
            </w:pPr>
            <w:r w:rsidRPr="0022643A">
              <w:rPr>
                <w:rFonts w:ascii="Nunito Sans" w:hAnsi="Nunito Sans"/>
                <w:sz w:val="20"/>
                <w:szCs w:val="20"/>
                <w:lang w:val="en-GB"/>
              </w:rPr>
              <w:t xml:space="preserve">All equipment </w:t>
            </w:r>
            <w:r w:rsidR="00240A05">
              <w:rPr>
                <w:rFonts w:ascii="Nunito Sans" w:hAnsi="Nunito Sans"/>
                <w:sz w:val="20"/>
                <w:szCs w:val="20"/>
                <w:lang w:val="en-GB"/>
              </w:rPr>
              <w:t xml:space="preserve">(Targets, Stands, </w:t>
            </w:r>
            <w:proofErr w:type="gramStart"/>
            <w:r w:rsidR="00240A05">
              <w:rPr>
                <w:rFonts w:ascii="Nunito Sans" w:hAnsi="Nunito Sans"/>
                <w:sz w:val="20"/>
                <w:szCs w:val="20"/>
                <w:lang w:val="en-GB"/>
              </w:rPr>
              <w:t>Angel</w:t>
            </w:r>
            <w:proofErr w:type="gramEnd"/>
            <w:r w:rsidR="00240A05">
              <w:rPr>
                <w:rFonts w:ascii="Nunito Sans" w:hAnsi="Nunito Sans"/>
                <w:sz w:val="20"/>
                <w:szCs w:val="20"/>
                <w:lang w:val="en-GB"/>
              </w:rPr>
              <w:t xml:space="preserve"> Axes) </w:t>
            </w:r>
            <w:r w:rsidRPr="0022643A">
              <w:rPr>
                <w:rFonts w:ascii="Nunito Sans" w:hAnsi="Nunito Sans"/>
                <w:sz w:val="20"/>
                <w:szCs w:val="20"/>
                <w:lang w:val="en-GB"/>
              </w:rPr>
              <w:t>to be inspected before set up and logged in</w:t>
            </w:r>
            <w:r>
              <w:rPr>
                <w:rFonts w:ascii="Nunito Sans" w:hAnsi="Nunito Sans"/>
                <w:sz w:val="20"/>
                <w:szCs w:val="20"/>
                <w:lang w:val="en-GB"/>
              </w:rPr>
              <w:t xml:space="preserve"> </w:t>
            </w:r>
            <w:r w:rsidRPr="0022643A">
              <w:rPr>
                <w:rFonts w:ascii="Nunito Sans" w:hAnsi="Nunito Sans"/>
                <w:sz w:val="20"/>
                <w:szCs w:val="20"/>
                <w:lang w:val="en-GB"/>
              </w:rPr>
              <w:t>accordance with the site inspection and replacement policy.</w:t>
            </w:r>
            <w:r>
              <w:rPr>
                <w:rFonts w:ascii="Nunito Sans" w:hAnsi="Nunito Sans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686" w:type="dxa"/>
          </w:tcPr>
          <w:p w:rsidR="00BA3D72" w:rsidRPr="0022643A" w:rsidRDefault="00BA3D72" w:rsidP="00FF7FD3">
            <w:pPr>
              <w:pStyle w:val="TableParagraph"/>
              <w:ind w:left="107" w:right="49"/>
              <w:rPr>
                <w:rFonts w:ascii="Nunito Sans" w:hAnsi="Nunito Sans"/>
                <w:sz w:val="20"/>
                <w:szCs w:val="20"/>
                <w:lang w:val="en-GB"/>
              </w:rPr>
            </w:pPr>
          </w:p>
        </w:tc>
      </w:tr>
      <w:tr w:rsidR="0022643A" w:rsidRPr="00F6683F" w:rsidTr="0022643A">
        <w:trPr>
          <w:cantSplit/>
          <w:trHeight w:val="71"/>
        </w:trPr>
        <w:tc>
          <w:tcPr>
            <w:tcW w:w="3286" w:type="dxa"/>
          </w:tcPr>
          <w:p w:rsidR="0022643A" w:rsidRPr="0022643A" w:rsidRDefault="00240A05" w:rsidP="00240A05">
            <w:pPr>
              <w:pStyle w:val="TableParagraph"/>
              <w:ind w:left="107" w:right="49"/>
              <w:rPr>
                <w:rFonts w:ascii="Nunito Sans" w:hAnsi="Nunito Sans"/>
                <w:sz w:val="20"/>
                <w:szCs w:val="20"/>
                <w:lang w:val="en-GB"/>
              </w:rPr>
            </w:pPr>
            <w:r>
              <w:rPr>
                <w:rFonts w:ascii="Nunito Sans" w:hAnsi="Nunito Sans"/>
                <w:sz w:val="20"/>
                <w:szCs w:val="20"/>
                <w:lang w:val="en-GB"/>
              </w:rPr>
              <w:t xml:space="preserve">Weather; sessions may become </w:t>
            </w:r>
            <w:r w:rsidRPr="00240A05">
              <w:rPr>
                <w:rFonts w:ascii="Nunito Sans" w:hAnsi="Nunito Sans"/>
                <w:sz w:val="20"/>
                <w:szCs w:val="20"/>
                <w:lang w:val="en-GB"/>
              </w:rPr>
              <w:t>dangerous due to adverse weather</w:t>
            </w:r>
            <w:r>
              <w:rPr>
                <w:rFonts w:ascii="Nunito Sans" w:hAnsi="Nunito Sans"/>
                <w:sz w:val="20"/>
                <w:szCs w:val="20"/>
                <w:lang w:val="en-GB"/>
              </w:rPr>
              <w:t xml:space="preserve"> </w:t>
            </w:r>
            <w:r w:rsidRPr="00240A05">
              <w:rPr>
                <w:rFonts w:ascii="Nunito Sans" w:hAnsi="Nunito Sans"/>
                <w:sz w:val="20"/>
                <w:szCs w:val="20"/>
                <w:lang w:val="en-GB"/>
              </w:rPr>
              <w:t>conditions</w:t>
            </w:r>
          </w:p>
        </w:tc>
        <w:tc>
          <w:tcPr>
            <w:tcW w:w="2410" w:type="dxa"/>
          </w:tcPr>
          <w:p w:rsidR="0022643A" w:rsidRPr="0022643A" w:rsidRDefault="0022643A" w:rsidP="00FF7FD3">
            <w:pPr>
              <w:pStyle w:val="TableParagraph"/>
              <w:ind w:left="107" w:right="139"/>
              <w:rPr>
                <w:rFonts w:ascii="Nunito Sans" w:hAnsi="Nunito Sans"/>
                <w:sz w:val="20"/>
                <w:szCs w:val="20"/>
                <w:lang w:val="en-GB"/>
              </w:rPr>
            </w:pPr>
            <w:r>
              <w:rPr>
                <w:rFonts w:ascii="Nunito Sans" w:hAnsi="Nunito Sans"/>
                <w:sz w:val="20"/>
                <w:szCs w:val="20"/>
                <w:lang w:val="en-GB"/>
              </w:rPr>
              <w:t>All at risk</w:t>
            </w:r>
          </w:p>
        </w:tc>
        <w:tc>
          <w:tcPr>
            <w:tcW w:w="6095" w:type="dxa"/>
          </w:tcPr>
          <w:p w:rsidR="0022643A" w:rsidRPr="0022643A" w:rsidRDefault="00240A05" w:rsidP="00240A05">
            <w:pPr>
              <w:pStyle w:val="TableParagraph"/>
              <w:spacing w:before="99"/>
              <w:ind w:right="111"/>
              <w:rPr>
                <w:rFonts w:ascii="Nunito Sans" w:hAnsi="Nunito Sans"/>
                <w:sz w:val="20"/>
                <w:szCs w:val="20"/>
                <w:lang w:val="en-GB"/>
              </w:rPr>
            </w:pPr>
            <w:r w:rsidRPr="00240A05">
              <w:rPr>
                <w:rFonts w:ascii="Nunito Sans" w:hAnsi="Nunito Sans"/>
                <w:sz w:val="20"/>
                <w:szCs w:val="20"/>
                <w:lang w:val="en-GB"/>
              </w:rPr>
              <w:t xml:space="preserve">Sessions may have to be </w:t>
            </w:r>
            <w:r>
              <w:rPr>
                <w:rFonts w:ascii="Nunito Sans" w:hAnsi="Nunito Sans"/>
                <w:sz w:val="20"/>
                <w:szCs w:val="20"/>
                <w:lang w:val="en-GB"/>
              </w:rPr>
              <w:t xml:space="preserve">postponed during periods of heavy </w:t>
            </w:r>
            <w:r w:rsidRPr="00240A05">
              <w:rPr>
                <w:rFonts w:ascii="Nunito Sans" w:hAnsi="Nunito Sans"/>
                <w:sz w:val="20"/>
                <w:szCs w:val="20"/>
                <w:lang w:val="en-GB"/>
              </w:rPr>
              <w:t>rain and storms. Dynamic</w:t>
            </w:r>
            <w:r>
              <w:rPr>
                <w:rFonts w:ascii="Nunito Sans" w:hAnsi="Nunito Sans"/>
                <w:sz w:val="20"/>
                <w:szCs w:val="20"/>
                <w:lang w:val="en-GB"/>
              </w:rPr>
              <w:t xml:space="preserve"> </w:t>
            </w:r>
            <w:r w:rsidRPr="00240A05">
              <w:rPr>
                <w:rFonts w:ascii="Nunito Sans" w:hAnsi="Nunito Sans"/>
                <w:sz w:val="20"/>
                <w:szCs w:val="20"/>
                <w:lang w:val="en-GB"/>
              </w:rPr>
              <w:t>RA to be carried out throughout the activity.</w:t>
            </w:r>
          </w:p>
        </w:tc>
        <w:tc>
          <w:tcPr>
            <w:tcW w:w="3686" w:type="dxa"/>
          </w:tcPr>
          <w:p w:rsidR="0022643A" w:rsidRPr="0022643A" w:rsidRDefault="0022643A" w:rsidP="00FF7FD3">
            <w:pPr>
              <w:pStyle w:val="TableParagraph"/>
              <w:ind w:left="107" w:right="49"/>
              <w:rPr>
                <w:rFonts w:ascii="Nunito Sans" w:hAnsi="Nunito Sans"/>
                <w:sz w:val="20"/>
                <w:szCs w:val="20"/>
                <w:lang w:val="en-GB"/>
              </w:rPr>
            </w:pPr>
          </w:p>
        </w:tc>
      </w:tr>
      <w:tr w:rsidR="0022643A" w:rsidRPr="00F6683F" w:rsidTr="0022643A">
        <w:trPr>
          <w:cantSplit/>
          <w:trHeight w:val="71"/>
        </w:trPr>
        <w:tc>
          <w:tcPr>
            <w:tcW w:w="3286" w:type="dxa"/>
          </w:tcPr>
          <w:p w:rsidR="00240A05" w:rsidRDefault="00240A05" w:rsidP="00240A05">
            <w:pPr>
              <w:pStyle w:val="TableParagraph"/>
              <w:ind w:left="107" w:right="49"/>
              <w:rPr>
                <w:rFonts w:ascii="Nunito Sans" w:hAnsi="Nunito Sans"/>
                <w:sz w:val="20"/>
                <w:szCs w:val="20"/>
                <w:lang w:val="en-GB"/>
              </w:rPr>
            </w:pPr>
            <w:r w:rsidRPr="00240A05">
              <w:rPr>
                <w:rFonts w:ascii="Nunito Sans" w:hAnsi="Nunito Sans"/>
                <w:sz w:val="20"/>
                <w:szCs w:val="20"/>
                <w:lang w:val="en-GB"/>
              </w:rPr>
              <w:t>Haza</w:t>
            </w:r>
            <w:r>
              <w:rPr>
                <w:rFonts w:ascii="Nunito Sans" w:hAnsi="Nunito Sans"/>
                <w:sz w:val="20"/>
                <w:szCs w:val="20"/>
                <w:lang w:val="en-GB"/>
              </w:rPr>
              <w:t xml:space="preserve">rds arising from the actions of </w:t>
            </w:r>
            <w:r w:rsidRPr="00240A05">
              <w:rPr>
                <w:rFonts w:ascii="Nunito Sans" w:hAnsi="Nunito Sans"/>
                <w:sz w:val="20"/>
                <w:szCs w:val="20"/>
                <w:lang w:val="en-GB"/>
              </w:rPr>
              <w:t>group members</w:t>
            </w:r>
            <w:r>
              <w:rPr>
                <w:rFonts w:ascii="Nunito Sans" w:hAnsi="Nunito Sans"/>
                <w:sz w:val="20"/>
                <w:szCs w:val="20"/>
                <w:lang w:val="en-GB"/>
              </w:rPr>
              <w:t>, for example:</w:t>
            </w:r>
          </w:p>
          <w:p w:rsidR="00240A05" w:rsidRPr="00240A05" w:rsidRDefault="00240A05" w:rsidP="00240A05">
            <w:pPr>
              <w:pStyle w:val="TableParagraph"/>
              <w:numPr>
                <w:ilvl w:val="0"/>
                <w:numId w:val="1"/>
              </w:numPr>
              <w:spacing w:before="20"/>
              <w:ind w:left="593" w:right="51" w:hanging="270"/>
              <w:rPr>
                <w:rFonts w:ascii="Nunito Sans" w:hAnsi="Nunito Sans"/>
                <w:sz w:val="20"/>
                <w:szCs w:val="20"/>
                <w:lang w:val="en-GB"/>
              </w:rPr>
            </w:pPr>
            <w:r w:rsidRPr="00240A05">
              <w:rPr>
                <w:rFonts w:ascii="Nunito Sans" w:hAnsi="Nunito Sans"/>
                <w:sz w:val="20"/>
                <w:szCs w:val="20"/>
                <w:lang w:val="en-GB"/>
              </w:rPr>
              <w:t>Unauthorised entry into the</w:t>
            </w:r>
            <w:r>
              <w:rPr>
                <w:rFonts w:ascii="Nunito Sans" w:hAnsi="Nunito Sans"/>
                <w:sz w:val="20"/>
                <w:szCs w:val="20"/>
                <w:lang w:val="en-GB"/>
              </w:rPr>
              <w:t xml:space="preserve"> </w:t>
            </w:r>
            <w:r w:rsidRPr="00240A05">
              <w:rPr>
                <w:rFonts w:ascii="Nunito Sans" w:hAnsi="Nunito Sans"/>
                <w:sz w:val="20"/>
                <w:szCs w:val="20"/>
                <w:lang w:val="en-GB"/>
              </w:rPr>
              <w:t>activity/danger area</w:t>
            </w:r>
            <w:r>
              <w:rPr>
                <w:rFonts w:ascii="Nunito Sans" w:hAnsi="Nunito Sans"/>
                <w:sz w:val="20"/>
                <w:szCs w:val="20"/>
                <w:lang w:val="en-GB"/>
              </w:rPr>
              <w:t>.</w:t>
            </w:r>
          </w:p>
          <w:p w:rsidR="00240A05" w:rsidRPr="00240A05" w:rsidRDefault="00240A05" w:rsidP="00240A05">
            <w:pPr>
              <w:pStyle w:val="TableParagraph"/>
              <w:numPr>
                <w:ilvl w:val="0"/>
                <w:numId w:val="1"/>
              </w:numPr>
              <w:spacing w:before="20"/>
              <w:ind w:left="593" w:right="51" w:hanging="270"/>
              <w:rPr>
                <w:rFonts w:ascii="Nunito Sans" w:hAnsi="Nunito Sans"/>
                <w:sz w:val="20"/>
                <w:szCs w:val="20"/>
                <w:lang w:val="en-GB"/>
              </w:rPr>
            </w:pPr>
            <w:r>
              <w:rPr>
                <w:rFonts w:ascii="Nunito Sans" w:hAnsi="Nunito Sans"/>
                <w:sz w:val="20"/>
                <w:szCs w:val="20"/>
                <w:lang w:val="en-GB"/>
              </w:rPr>
              <w:t>R</w:t>
            </w:r>
            <w:r w:rsidRPr="00240A05">
              <w:rPr>
                <w:rFonts w:ascii="Nunito Sans" w:hAnsi="Nunito Sans"/>
                <w:sz w:val="20"/>
                <w:szCs w:val="20"/>
                <w:lang w:val="en-GB"/>
              </w:rPr>
              <w:t>etrieval of Angel Axes from</w:t>
            </w:r>
            <w:r>
              <w:rPr>
                <w:rFonts w:ascii="Nunito Sans" w:hAnsi="Nunito Sans"/>
                <w:sz w:val="20"/>
                <w:szCs w:val="20"/>
                <w:lang w:val="en-GB"/>
              </w:rPr>
              <w:t xml:space="preserve"> </w:t>
            </w:r>
            <w:r w:rsidRPr="00240A05">
              <w:rPr>
                <w:rFonts w:ascii="Nunito Sans" w:hAnsi="Nunito Sans"/>
                <w:sz w:val="20"/>
                <w:szCs w:val="20"/>
                <w:lang w:val="en-GB"/>
              </w:rPr>
              <w:t>target/ground</w:t>
            </w:r>
            <w:r>
              <w:rPr>
                <w:rFonts w:ascii="Nunito Sans" w:hAnsi="Nunito Sans"/>
                <w:sz w:val="20"/>
                <w:szCs w:val="20"/>
                <w:lang w:val="en-GB"/>
              </w:rPr>
              <w:t>.</w:t>
            </w:r>
          </w:p>
          <w:p w:rsidR="0022643A" w:rsidRPr="0022643A" w:rsidRDefault="00240A05" w:rsidP="00240A05">
            <w:pPr>
              <w:pStyle w:val="TableParagraph"/>
              <w:numPr>
                <w:ilvl w:val="0"/>
                <w:numId w:val="1"/>
              </w:numPr>
              <w:spacing w:before="20"/>
              <w:ind w:left="593" w:right="51" w:hanging="270"/>
              <w:rPr>
                <w:rFonts w:ascii="Nunito Sans" w:hAnsi="Nunito Sans"/>
                <w:sz w:val="20"/>
                <w:szCs w:val="20"/>
                <w:lang w:val="en-GB"/>
              </w:rPr>
            </w:pPr>
            <w:r w:rsidRPr="00240A05">
              <w:rPr>
                <w:rFonts w:ascii="Nunito Sans" w:hAnsi="Nunito Sans"/>
                <w:sz w:val="20"/>
                <w:szCs w:val="20"/>
                <w:lang w:val="en-GB"/>
              </w:rPr>
              <w:t>Improper use</w:t>
            </w:r>
            <w:r>
              <w:rPr>
                <w:rFonts w:ascii="Nunito Sans" w:hAnsi="Nunito Sans"/>
                <w:sz w:val="20"/>
                <w:szCs w:val="20"/>
                <w:lang w:val="en-GB"/>
              </w:rPr>
              <w:t>.</w:t>
            </w:r>
          </w:p>
        </w:tc>
        <w:tc>
          <w:tcPr>
            <w:tcW w:w="2410" w:type="dxa"/>
          </w:tcPr>
          <w:p w:rsidR="0022643A" w:rsidRPr="0022643A" w:rsidRDefault="0022643A" w:rsidP="00FF7FD3">
            <w:pPr>
              <w:pStyle w:val="TableParagraph"/>
              <w:ind w:left="107" w:right="139"/>
              <w:rPr>
                <w:rFonts w:ascii="Nunito Sans" w:hAnsi="Nunito Sans"/>
                <w:sz w:val="20"/>
                <w:szCs w:val="20"/>
                <w:lang w:val="en-GB"/>
              </w:rPr>
            </w:pPr>
            <w:r>
              <w:rPr>
                <w:rFonts w:ascii="Nunito Sans" w:hAnsi="Nunito Sans"/>
                <w:sz w:val="20"/>
                <w:szCs w:val="20"/>
                <w:lang w:val="en-GB"/>
              </w:rPr>
              <w:t>All at risk</w:t>
            </w:r>
          </w:p>
        </w:tc>
        <w:tc>
          <w:tcPr>
            <w:tcW w:w="6095" w:type="dxa"/>
          </w:tcPr>
          <w:p w:rsidR="00240A05" w:rsidRPr="00240A05" w:rsidRDefault="00240A05" w:rsidP="00240A05">
            <w:pPr>
              <w:pStyle w:val="TableParagraph"/>
              <w:spacing w:before="99"/>
              <w:ind w:right="111"/>
              <w:rPr>
                <w:rFonts w:ascii="Nunito Sans" w:hAnsi="Nunito Sans"/>
                <w:sz w:val="20"/>
                <w:szCs w:val="20"/>
                <w:lang w:val="en-GB"/>
              </w:rPr>
            </w:pPr>
            <w:r w:rsidRPr="00240A05">
              <w:rPr>
                <w:rFonts w:ascii="Nunito Sans" w:hAnsi="Nunito Sans"/>
                <w:sz w:val="20"/>
                <w:szCs w:val="20"/>
                <w:lang w:val="en-GB"/>
              </w:rPr>
              <w:t>Activity area</w:t>
            </w:r>
            <w:r>
              <w:rPr>
                <w:rFonts w:ascii="Nunito Sans" w:hAnsi="Nunito Sans"/>
                <w:sz w:val="20"/>
                <w:szCs w:val="20"/>
                <w:lang w:val="en-GB"/>
              </w:rPr>
              <w:t xml:space="preserve"> cordoned </w:t>
            </w:r>
            <w:r w:rsidRPr="00240A05">
              <w:rPr>
                <w:rFonts w:ascii="Nunito Sans" w:hAnsi="Nunito Sans"/>
                <w:sz w:val="20"/>
                <w:szCs w:val="20"/>
                <w:lang w:val="en-GB"/>
              </w:rPr>
              <w:t>off</w:t>
            </w:r>
            <w:r>
              <w:rPr>
                <w:rFonts w:ascii="Nunito Sans" w:hAnsi="Nunito Sans"/>
                <w:sz w:val="20"/>
                <w:szCs w:val="20"/>
                <w:lang w:val="en-GB"/>
              </w:rPr>
              <w:t xml:space="preserve"> </w:t>
            </w:r>
            <w:r w:rsidRPr="00240A05">
              <w:rPr>
                <w:rFonts w:ascii="Nunito Sans" w:hAnsi="Nunito Sans"/>
                <w:sz w:val="20"/>
                <w:szCs w:val="20"/>
                <w:lang w:val="en-GB"/>
              </w:rPr>
              <w:t>when</w:t>
            </w:r>
            <w:r>
              <w:rPr>
                <w:rFonts w:ascii="Nunito Sans" w:hAnsi="Nunito Sans"/>
                <w:sz w:val="20"/>
                <w:szCs w:val="20"/>
                <w:lang w:val="en-GB"/>
              </w:rPr>
              <w:t xml:space="preserve"> </w:t>
            </w:r>
            <w:r w:rsidRPr="00240A05">
              <w:rPr>
                <w:rFonts w:ascii="Nunito Sans" w:hAnsi="Nunito Sans"/>
                <w:sz w:val="20"/>
                <w:szCs w:val="20"/>
                <w:lang w:val="en-GB"/>
              </w:rPr>
              <w:t>in</w:t>
            </w:r>
            <w:r>
              <w:rPr>
                <w:rFonts w:ascii="Nunito Sans" w:hAnsi="Nunito Sans"/>
                <w:sz w:val="20"/>
                <w:szCs w:val="20"/>
                <w:lang w:val="en-GB"/>
              </w:rPr>
              <w:t xml:space="preserve"> </w:t>
            </w:r>
            <w:r w:rsidRPr="00240A05">
              <w:rPr>
                <w:rFonts w:ascii="Nunito Sans" w:hAnsi="Nunito Sans"/>
                <w:sz w:val="20"/>
                <w:szCs w:val="20"/>
                <w:lang w:val="en-GB"/>
              </w:rPr>
              <w:t>use</w:t>
            </w:r>
            <w:r>
              <w:rPr>
                <w:rFonts w:ascii="Nunito Sans" w:hAnsi="Nunito Sans"/>
                <w:sz w:val="20"/>
                <w:szCs w:val="20"/>
                <w:lang w:val="en-GB"/>
              </w:rPr>
              <w:t xml:space="preserve"> </w:t>
            </w:r>
            <w:r w:rsidRPr="00240A05">
              <w:rPr>
                <w:rFonts w:ascii="Nunito Sans" w:hAnsi="Nunito Sans"/>
                <w:sz w:val="20"/>
                <w:szCs w:val="20"/>
                <w:lang w:val="en-GB"/>
              </w:rPr>
              <w:t>ensuring</w:t>
            </w:r>
            <w:r>
              <w:rPr>
                <w:rFonts w:ascii="Nunito Sans" w:hAnsi="Nunito Sans"/>
                <w:sz w:val="20"/>
                <w:szCs w:val="20"/>
                <w:lang w:val="en-GB"/>
              </w:rPr>
              <w:t xml:space="preserve"> </w:t>
            </w:r>
            <w:r w:rsidRPr="00240A05">
              <w:rPr>
                <w:rFonts w:ascii="Nunito Sans" w:hAnsi="Nunito Sans"/>
                <w:sz w:val="20"/>
                <w:szCs w:val="20"/>
                <w:lang w:val="en-GB"/>
              </w:rPr>
              <w:t>no</w:t>
            </w:r>
            <w:r>
              <w:rPr>
                <w:rFonts w:ascii="Nunito Sans" w:hAnsi="Nunito Sans"/>
                <w:sz w:val="20"/>
                <w:szCs w:val="20"/>
                <w:lang w:val="en-GB"/>
              </w:rPr>
              <w:t xml:space="preserve"> </w:t>
            </w:r>
            <w:r w:rsidRPr="00240A05">
              <w:rPr>
                <w:rFonts w:ascii="Nunito Sans" w:hAnsi="Nunito Sans"/>
                <w:sz w:val="20"/>
                <w:szCs w:val="20"/>
                <w:lang w:val="en-GB"/>
              </w:rPr>
              <w:t>possible entry from rear of targets. Waiting area is clearly</w:t>
            </w:r>
            <w:r>
              <w:rPr>
                <w:rFonts w:ascii="Nunito Sans" w:hAnsi="Nunito Sans"/>
                <w:sz w:val="20"/>
                <w:szCs w:val="20"/>
                <w:lang w:val="en-GB"/>
              </w:rPr>
              <w:t xml:space="preserve"> </w:t>
            </w:r>
            <w:r w:rsidRPr="00240A05">
              <w:rPr>
                <w:rFonts w:ascii="Nunito Sans" w:hAnsi="Nunito Sans"/>
                <w:sz w:val="20"/>
                <w:szCs w:val="20"/>
                <w:lang w:val="en-GB"/>
              </w:rPr>
              <w:t>marked.</w:t>
            </w:r>
          </w:p>
          <w:p w:rsidR="00240A05" w:rsidRPr="00240A05" w:rsidRDefault="00240A05" w:rsidP="0021026E">
            <w:pPr>
              <w:pStyle w:val="TableParagraph"/>
              <w:spacing w:before="20"/>
              <w:ind w:left="102" w:right="113"/>
              <w:rPr>
                <w:rFonts w:ascii="Nunito Sans" w:hAnsi="Nunito Sans"/>
                <w:sz w:val="20"/>
                <w:szCs w:val="20"/>
                <w:lang w:val="en-GB"/>
              </w:rPr>
            </w:pPr>
            <w:r w:rsidRPr="00240A05">
              <w:rPr>
                <w:rFonts w:ascii="Nunito Sans" w:hAnsi="Nunito Sans"/>
                <w:sz w:val="20"/>
                <w:szCs w:val="20"/>
                <w:lang w:val="en-GB"/>
              </w:rPr>
              <w:t>Area fenced off and group warned of any hazards.</w:t>
            </w:r>
          </w:p>
          <w:p w:rsidR="00240A05" w:rsidRPr="00240A05" w:rsidRDefault="00240A05" w:rsidP="0021026E">
            <w:pPr>
              <w:pStyle w:val="TableParagraph"/>
              <w:spacing w:before="20"/>
              <w:ind w:left="102" w:right="113"/>
              <w:rPr>
                <w:rFonts w:ascii="Nunito Sans" w:hAnsi="Nunito Sans"/>
                <w:sz w:val="20"/>
                <w:szCs w:val="20"/>
                <w:lang w:val="en-GB"/>
              </w:rPr>
            </w:pPr>
            <w:r>
              <w:rPr>
                <w:rFonts w:ascii="Nunito Sans" w:hAnsi="Nunito Sans"/>
                <w:sz w:val="20"/>
                <w:szCs w:val="20"/>
                <w:lang w:val="en-GB"/>
              </w:rPr>
              <w:t xml:space="preserve">Visual checks </w:t>
            </w:r>
            <w:r w:rsidRPr="00240A05">
              <w:rPr>
                <w:rFonts w:ascii="Nunito Sans" w:hAnsi="Nunito Sans"/>
                <w:sz w:val="20"/>
                <w:szCs w:val="20"/>
                <w:lang w:val="en-GB"/>
              </w:rPr>
              <w:t>of area</w:t>
            </w:r>
            <w:r>
              <w:rPr>
                <w:rFonts w:ascii="Nunito Sans" w:hAnsi="Nunito Sans"/>
                <w:sz w:val="20"/>
                <w:szCs w:val="20"/>
                <w:lang w:val="en-GB"/>
              </w:rPr>
              <w:t xml:space="preserve"> </w:t>
            </w:r>
            <w:r w:rsidRPr="00240A05">
              <w:rPr>
                <w:rFonts w:ascii="Nunito Sans" w:hAnsi="Nunito Sans"/>
                <w:sz w:val="20"/>
                <w:szCs w:val="20"/>
                <w:lang w:val="en-GB"/>
              </w:rPr>
              <w:t>by</w:t>
            </w:r>
            <w:r>
              <w:rPr>
                <w:rFonts w:ascii="Nunito Sans" w:hAnsi="Nunito Sans"/>
                <w:sz w:val="20"/>
                <w:szCs w:val="20"/>
                <w:lang w:val="en-GB"/>
              </w:rPr>
              <w:t xml:space="preserve"> </w:t>
            </w:r>
            <w:r w:rsidRPr="00240A05">
              <w:rPr>
                <w:rFonts w:ascii="Nunito Sans" w:hAnsi="Nunito Sans"/>
                <w:sz w:val="20"/>
                <w:szCs w:val="20"/>
                <w:lang w:val="en-GB"/>
              </w:rPr>
              <w:t>instructor</w:t>
            </w:r>
            <w:r>
              <w:rPr>
                <w:rFonts w:ascii="Nunito Sans" w:hAnsi="Nunito Sans"/>
                <w:sz w:val="20"/>
                <w:szCs w:val="20"/>
                <w:lang w:val="en-GB"/>
              </w:rPr>
              <w:t xml:space="preserve"> </w:t>
            </w:r>
            <w:r w:rsidRPr="00240A05">
              <w:rPr>
                <w:rFonts w:ascii="Nunito Sans" w:hAnsi="Nunito Sans"/>
                <w:sz w:val="20"/>
                <w:szCs w:val="20"/>
                <w:lang w:val="en-GB"/>
              </w:rPr>
              <w:t>throughout</w:t>
            </w:r>
            <w:r>
              <w:rPr>
                <w:rFonts w:ascii="Nunito Sans" w:hAnsi="Nunito Sans"/>
                <w:sz w:val="20"/>
                <w:szCs w:val="20"/>
                <w:lang w:val="en-GB"/>
              </w:rPr>
              <w:t xml:space="preserve"> </w:t>
            </w:r>
            <w:r w:rsidRPr="00240A05">
              <w:rPr>
                <w:rFonts w:ascii="Nunito Sans" w:hAnsi="Nunito Sans"/>
                <w:sz w:val="20"/>
                <w:szCs w:val="20"/>
                <w:lang w:val="en-GB"/>
              </w:rPr>
              <w:t>the</w:t>
            </w:r>
            <w:r>
              <w:rPr>
                <w:rFonts w:ascii="Nunito Sans" w:hAnsi="Nunito Sans"/>
                <w:sz w:val="20"/>
                <w:szCs w:val="20"/>
                <w:lang w:val="en-GB"/>
              </w:rPr>
              <w:t xml:space="preserve"> </w:t>
            </w:r>
            <w:r w:rsidRPr="00240A05">
              <w:rPr>
                <w:rFonts w:ascii="Nunito Sans" w:hAnsi="Nunito Sans"/>
                <w:sz w:val="20"/>
                <w:szCs w:val="20"/>
                <w:lang w:val="en-GB"/>
              </w:rPr>
              <w:t>session.</w:t>
            </w:r>
          </w:p>
          <w:p w:rsidR="00240A05" w:rsidRPr="00240A05" w:rsidRDefault="00240A05" w:rsidP="0021026E">
            <w:pPr>
              <w:pStyle w:val="TableParagraph"/>
              <w:spacing w:before="20"/>
              <w:ind w:left="102" w:right="113"/>
              <w:rPr>
                <w:rFonts w:ascii="Nunito Sans" w:hAnsi="Nunito Sans"/>
                <w:sz w:val="20"/>
                <w:szCs w:val="20"/>
                <w:lang w:val="en-GB"/>
              </w:rPr>
            </w:pPr>
            <w:r w:rsidRPr="00240A05">
              <w:rPr>
                <w:rFonts w:ascii="Nunito Sans" w:hAnsi="Nunito Sans"/>
                <w:sz w:val="20"/>
                <w:szCs w:val="20"/>
                <w:lang w:val="en-GB"/>
              </w:rPr>
              <w:t>Correct method of retrieving Angel Axes demonstrated</w:t>
            </w:r>
            <w:r>
              <w:rPr>
                <w:rFonts w:ascii="Nunito Sans" w:hAnsi="Nunito Sans"/>
                <w:sz w:val="20"/>
                <w:szCs w:val="20"/>
                <w:lang w:val="en-GB"/>
              </w:rPr>
              <w:t xml:space="preserve"> </w:t>
            </w:r>
            <w:r w:rsidRPr="00240A05">
              <w:rPr>
                <w:rFonts w:ascii="Nunito Sans" w:hAnsi="Nunito Sans"/>
                <w:sz w:val="20"/>
                <w:szCs w:val="20"/>
                <w:lang w:val="en-GB"/>
              </w:rPr>
              <w:t>and monitored throughout session. Target before floor!</w:t>
            </w:r>
          </w:p>
          <w:p w:rsidR="0022643A" w:rsidRPr="0022643A" w:rsidRDefault="00240A05" w:rsidP="0021026E">
            <w:pPr>
              <w:pStyle w:val="TableParagraph"/>
              <w:spacing w:before="20"/>
              <w:ind w:left="102" w:right="113"/>
              <w:rPr>
                <w:rFonts w:ascii="Nunito Sans" w:hAnsi="Nunito Sans"/>
                <w:sz w:val="20"/>
                <w:szCs w:val="20"/>
                <w:lang w:val="en-GB"/>
              </w:rPr>
            </w:pPr>
            <w:r w:rsidRPr="00240A05">
              <w:rPr>
                <w:rFonts w:ascii="Nunito Sans" w:hAnsi="Nunito Sans"/>
                <w:sz w:val="20"/>
                <w:szCs w:val="20"/>
                <w:lang w:val="en-GB"/>
              </w:rPr>
              <w:t>Members not using the equipment appropriately will be</w:t>
            </w:r>
            <w:r>
              <w:rPr>
                <w:rFonts w:ascii="Nunito Sans" w:hAnsi="Nunito Sans"/>
                <w:sz w:val="20"/>
                <w:szCs w:val="20"/>
                <w:lang w:val="en-GB"/>
              </w:rPr>
              <w:t xml:space="preserve"> </w:t>
            </w:r>
            <w:r w:rsidRPr="00240A05">
              <w:rPr>
                <w:rFonts w:ascii="Nunito Sans" w:hAnsi="Nunito Sans"/>
                <w:sz w:val="20"/>
                <w:szCs w:val="20"/>
                <w:lang w:val="en-GB"/>
              </w:rPr>
              <w:t>asked to leave the throwing area</w:t>
            </w:r>
          </w:p>
        </w:tc>
        <w:tc>
          <w:tcPr>
            <w:tcW w:w="3686" w:type="dxa"/>
          </w:tcPr>
          <w:p w:rsidR="0022643A" w:rsidRPr="0022643A" w:rsidRDefault="0022643A" w:rsidP="00FF7FD3">
            <w:pPr>
              <w:pStyle w:val="TableParagraph"/>
              <w:ind w:left="107" w:right="49"/>
              <w:rPr>
                <w:rFonts w:ascii="Nunito Sans" w:hAnsi="Nunito Sans"/>
                <w:sz w:val="20"/>
                <w:szCs w:val="20"/>
                <w:lang w:val="en-GB"/>
              </w:rPr>
            </w:pPr>
          </w:p>
        </w:tc>
      </w:tr>
      <w:tr w:rsidR="0022643A" w:rsidRPr="00F6683F" w:rsidTr="0022643A">
        <w:trPr>
          <w:cantSplit/>
          <w:trHeight w:val="71"/>
        </w:trPr>
        <w:tc>
          <w:tcPr>
            <w:tcW w:w="3286" w:type="dxa"/>
          </w:tcPr>
          <w:p w:rsidR="00240A05" w:rsidRDefault="00240A05" w:rsidP="00240A05">
            <w:pPr>
              <w:pStyle w:val="TableParagraph"/>
              <w:ind w:left="107" w:right="49"/>
              <w:rPr>
                <w:rFonts w:ascii="Nunito Sans" w:hAnsi="Nunito Sans"/>
                <w:sz w:val="20"/>
                <w:szCs w:val="20"/>
                <w:lang w:val="en-GB"/>
              </w:rPr>
            </w:pPr>
            <w:r w:rsidRPr="00240A05">
              <w:rPr>
                <w:rFonts w:ascii="Nunito Sans" w:hAnsi="Nunito Sans"/>
                <w:sz w:val="20"/>
                <w:szCs w:val="20"/>
                <w:lang w:val="en-GB"/>
              </w:rPr>
              <w:t>Haza</w:t>
            </w:r>
            <w:r>
              <w:rPr>
                <w:rFonts w:ascii="Nunito Sans" w:hAnsi="Nunito Sans"/>
                <w:sz w:val="20"/>
                <w:szCs w:val="20"/>
                <w:lang w:val="en-GB"/>
              </w:rPr>
              <w:t xml:space="preserve">rds arising from the actions of </w:t>
            </w:r>
            <w:r w:rsidRPr="00240A05">
              <w:rPr>
                <w:rFonts w:ascii="Nunito Sans" w:hAnsi="Nunito Sans"/>
                <w:sz w:val="20"/>
                <w:szCs w:val="20"/>
                <w:lang w:val="en-GB"/>
              </w:rPr>
              <w:t>group members</w:t>
            </w:r>
            <w:r>
              <w:rPr>
                <w:rFonts w:ascii="Nunito Sans" w:hAnsi="Nunito Sans"/>
                <w:sz w:val="20"/>
                <w:szCs w:val="20"/>
                <w:lang w:val="en-GB"/>
              </w:rPr>
              <w:t xml:space="preserve">, for example: </w:t>
            </w:r>
          </w:p>
          <w:p w:rsidR="00240A05" w:rsidRDefault="00240A05" w:rsidP="00240A05">
            <w:pPr>
              <w:pStyle w:val="TableParagraph"/>
              <w:numPr>
                <w:ilvl w:val="0"/>
                <w:numId w:val="2"/>
              </w:numPr>
              <w:ind w:left="593" w:right="49" w:hanging="268"/>
              <w:rPr>
                <w:rFonts w:ascii="Nunito Sans" w:hAnsi="Nunito Sans"/>
                <w:sz w:val="20"/>
                <w:szCs w:val="20"/>
                <w:lang w:val="en-GB"/>
              </w:rPr>
            </w:pPr>
            <w:r>
              <w:rPr>
                <w:rFonts w:ascii="Nunito Sans" w:hAnsi="Nunito Sans"/>
                <w:sz w:val="20"/>
                <w:szCs w:val="20"/>
                <w:lang w:val="en-GB"/>
              </w:rPr>
              <w:t>Over</w:t>
            </w:r>
            <w:r w:rsidRPr="00240A05">
              <w:rPr>
                <w:rFonts w:ascii="Nunito Sans" w:hAnsi="Nunito Sans"/>
                <w:sz w:val="20"/>
                <w:szCs w:val="20"/>
                <w:lang w:val="en-GB"/>
              </w:rPr>
              <w:t>crowding</w:t>
            </w:r>
            <w:r>
              <w:rPr>
                <w:rFonts w:ascii="Nunito Sans" w:hAnsi="Nunito Sans"/>
                <w:sz w:val="20"/>
                <w:szCs w:val="20"/>
                <w:lang w:val="en-GB"/>
              </w:rPr>
              <w:t>.</w:t>
            </w:r>
          </w:p>
          <w:p w:rsidR="0022643A" w:rsidRPr="0022643A" w:rsidRDefault="00240A05" w:rsidP="00240A05">
            <w:pPr>
              <w:pStyle w:val="TableParagraph"/>
              <w:numPr>
                <w:ilvl w:val="0"/>
                <w:numId w:val="2"/>
              </w:numPr>
              <w:spacing w:before="20"/>
              <w:ind w:left="589" w:right="51" w:hanging="266"/>
              <w:rPr>
                <w:rFonts w:ascii="Nunito Sans" w:hAnsi="Nunito Sans"/>
                <w:sz w:val="20"/>
                <w:szCs w:val="20"/>
                <w:lang w:val="en-GB"/>
              </w:rPr>
            </w:pPr>
            <w:r w:rsidRPr="00240A05">
              <w:rPr>
                <w:rFonts w:ascii="Nunito Sans" w:hAnsi="Nunito Sans"/>
                <w:sz w:val="20"/>
                <w:szCs w:val="20"/>
                <w:lang w:val="en-GB"/>
              </w:rPr>
              <w:t>Disorderly behaviour.</w:t>
            </w:r>
          </w:p>
        </w:tc>
        <w:tc>
          <w:tcPr>
            <w:tcW w:w="2410" w:type="dxa"/>
          </w:tcPr>
          <w:p w:rsidR="0022643A" w:rsidRPr="0022643A" w:rsidRDefault="0022643A" w:rsidP="00FF7FD3">
            <w:pPr>
              <w:pStyle w:val="TableParagraph"/>
              <w:ind w:left="107" w:right="139"/>
              <w:rPr>
                <w:rFonts w:ascii="Nunito Sans" w:hAnsi="Nunito Sans"/>
                <w:sz w:val="20"/>
                <w:szCs w:val="20"/>
                <w:lang w:val="en-GB"/>
              </w:rPr>
            </w:pPr>
            <w:r>
              <w:rPr>
                <w:rFonts w:ascii="Nunito Sans" w:hAnsi="Nunito Sans"/>
                <w:sz w:val="20"/>
                <w:szCs w:val="20"/>
                <w:lang w:val="en-GB"/>
              </w:rPr>
              <w:t>All at risk</w:t>
            </w:r>
          </w:p>
        </w:tc>
        <w:tc>
          <w:tcPr>
            <w:tcW w:w="6095" w:type="dxa"/>
          </w:tcPr>
          <w:p w:rsidR="00240A05" w:rsidRPr="00240A05" w:rsidRDefault="00240A05" w:rsidP="00240A05">
            <w:pPr>
              <w:pStyle w:val="TableParagraph"/>
              <w:spacing w:before="99"/>
              <w:ind w:right="111"/>
              <w:rPr>
                <w:rFonts w:ascii="Nunito Sans" w:hAnsi="Nunito Sans"/>
                <w:sz w:val="20"/>
                <w:szCs w:val="20"/>
                <w:lang w:val="en-GB"/>
              </w:rPr>
            </w:pPr>
            <w:r w:rsidRPr="00240A05">
              <w:rPr>
                <w:rFonts w:ascii="Nunito Sans" w:hAnsi="Nunito Sans"/>
                <w:sz w:val="20"/>
                <w:szCs w:val="20"/>
                <w:lang w:val="en-GB"/>
              </w:rPr>
              <w:t>Group leader must be present during sessions.</w:t>
            </w:r>
          </w:p>
          <w:p w:rsidR="00240A05" w:rsidRPr="00240A05" w:rsidRDefault="00240A05" w:rsidP="0021026E">
            <w:pPr>
              <w:pStyle w:val="TableParagraph"/>
              <w:spacing w:before="20"/>
              <w:ind w:left="102" w:right="113"/>
              <w:rPr>
                <w:rFonts w:ascii="Nunito Sans" w:hAnsi="Nunito Sans"/>
                <w:sz w:val="20"/>
                <w:szCs w:val="20"/>
                <w:lang w:val="en-GB"/>
              </w:rPr>
            </w:pPr>
            <w:r w:rsidRPr="00240A05">
              <w:rPr>
                <w:rFonts w:ascii="Nunito Sans" w:hAnsi="Nunito Sans"/>
                <w:sz w:val="20"/>
                <w:szCs w:val="20"/>
                <w:lang w:val="en-GB"/>
              </w:rPr>
              <w:t>Max group size of 10</w:t>
            </w:r>
            <w:r>
              <w:rPr>
                <w:rFonts w:ascii="Nunito Sans" w:hAnsi="Nunito Sans"/>
                <w:sz w:val="20"/>
                <w:szCs w:val="20"/>
                <w:lang w:val="en-GB"/>
              </w:rPr>
              <w:t xml:space="preserve"> in the activity area.</w:t>
            </w:r>
          </w:p>
          <w:p w:rsidR="0022643A" w:rsidRPr="0022643A" w:rsidRDefault="00240A05" w:rsidP="0021026E">
            <w:pPr>
              <w:pStyle w:val="TableParagraph"/>
              <w:spacing w:before="20"/>
              <w:ind w:left="102" w:right="113"/>
              <w:rPr>
                <w:rFonts w:ascii="Nunito Sans" w:hAnsi="Nunito Sans"/>
                <w:sz w:val="20"/>
                <w:szCs w:val="20"/>
                <w:lang w:val="en-GB"/>
              </w:rPr>
            </w:pPr>
            <w:r w:rsidRPr="00240A05">
              <w:rPr>
                <w:rFonts w:ascii="Nunito Sans" w:hAnsi="Nunito Sans"/>
                <w:sz w:val="20"/>
                <w:szCs w:val="20"/>
                <w:lang w:val="en-GB"/>
              </w:rPr>
              <w:t>If group member’s behaviour becomes dangerous follow</w:t>
            </w:r>
            <w:r>
              <w:rPr>
                <w:rFonts w:ascii="Nunito Sans" w:hAnsi="Nunito Sans"/>
                <w:sz w:val="20"/>
                <w:szCs w:val="20"/>
                <w:lang w:val="en-GB"/>
              </w:rPr>
              <w:t xml:space="preserve"> rules </w:t>
            </w:r>
            <w:r w:rsidRPr="00240A05">
              <w:rPr>
                <w:rFonts w:ascii="Nunito Sans" w:hAnsi="Nunito Sans"/>
                <w:sz w:val="20"/>
                <w:szCs w:val="20"/>
                <w:lang w:val="en-GB"/>
              </w:rPr>
              <w:t>for</w:t>
            </w:r>
            <w:r>
              <w:rPr>
                <w:rFonts w:ascii="Nunito Sans" w:hAnsi="Nunito Sans"/>
                <w:sz w:val="20"/>
                <w:szCs w:val="20"/>
                <w:lang w:val="en-GB"/>
              </w:rPr>
              <w:t xml:space="preserve"> </w:t>
            </w:r>
            <w:r w:rsidRPr="00240A05">
              <w:rPr>
                <w:rFonts w:ascii="Nunito Sans" w:hAnsi="Nunito Sans"/>
                <w:sz w:val="20"/>
                <w:szCs w:val="20"/>
                <w:lang w:val="en-GB"/>
              </w:rPr>
              <w:t>Disorderly behaviour</w:t>
            </w:r>
          </w:p>
        </w:tc>
        <w:tc>
          <w:tcPr>
            <w:tcW w:w="3686" w:type="dxa"/>
          </w:tcPr>
          <w:p w:rsidR="0022643A" w:rsidRPr="0022643A" w:rsidRDefault="0022643A" w:rsidP="00FF7FD3">
            <w:pPr>
              <w:pStyle w:val="TableParagraph"/>
              <w:ind w:left="107" w:right="49"/>
              <w:rPr>
                <w:rFonts w:ascii="Nunito Sans" w:hAnsi="Nunito Sans"/>
                <w:sz w:val="20"/>
                <w:szCs w:val="20"/>
                <w:lang w:val="en-GB"/>
              </w:rPr>
            </w:pPr>
          </w:p>
        </w:tc>
      </w:tr>
      <w:tr w:rsidR="0022643A" w:rsidRPr="00F6683F" w:rsidTr="0022643A">
        <w:trPr>
          <w:cantSplit/>
          <w:trHeight w:val="71"/>
        </w:trPr>
        <w:tc>
          <w:tcPr>
            <w:tcW w:w="3286" w:type="dxa"/>
          </w:tcPr>
          <w:p w:rsidR="0022643A" w:rsidRPr="0022643A" w:rsidRDefault="00240A05" w:rsidP="00FF7FD3">
            <w:pPr>
              <w:pStyle w:val="TableParagraph"/>
              <w:ind w:left="107" w:right="49"/>
              <w:rPr>
                <w:rFonts w:ascii="Nunito Sans" w:hAnsi="Nunito Sans"/>
                <w:sz w:val="20"/>
                <w:szCs w:val="20"/>
                <w:lang w:val="en-GB"/>
              </w:rPr>
            </w:pPr>
            <w:r w:rsidRPr="00240A05">
              <w:rPr>
                <w:rFonts w:ascii="Nunito Sans" w:hAnsi="Nunito Sans"/>
                <w:sz w:val="20"/>
                <w:szCs w:val="20"/>
                <w:lang w:val="en-GB"/>
              </w:rPr>
              <w:t>Sharp Edges on Angel Axes</w:t>
            </w:r>
          </w:p>
        </w:tc>
        <w:tc>
          <w:tcPr>
            <w:tcW w:w="2410" w:type="dxa"/>
          </w:tcPr>
          <w:p w:rsidR="0022643A" w:rsidRPr="0022643A" w:rsidRDefault="0022643A" w:rsidP="00FF7FD3">
            <w:pPr>
              <w:pStyle w:val="TableParagraph"/>
              <w:ind w:left="107" w:right="139"/>
              <w:rPr>
                <w:rFonts w:ascii="Nunito Sans" w:hAnsi="Nunito Sans"/>
                <w:sz w:val="20"/>
                <w:szCs w:val="20"/>
                <w:lang w:val="en-GB"/>
              </w:rPr>
            </w:pPr>
            <w:r>
              <w:rPr>
                <w:rFonts w:ascii="Nunito Sans" w:hAnsi="Nunito Sans"/>
                <w:sz w:val="20"/>
                <w:szCs w:val="20"/>
                <w:lang w:val="en-GB"/>
              </w:rPr>
              <w:t>All at risk</w:t>
            </w:r>
          </w:p>
        </w:tc>
        <w:tc>
          <w:tcPr>
            <w:tcW w:w="6095" w:type="dxa"/>
          </w:tcPr>
          <w:p w:rsidR="00240A05" w:rsidRPr="00240A05" w:rsidRDefault="00240A05" w:rsidP="00240A05">
            <w:pPr>
              <w:pStyle w:val="TableParagraph"/>
              <w:spacing w:before="99"/>
              <w:ind w:right="111"/>
              <w:rPr>
                <w:rFonts w:ascii="Nunito Sans" w:hAnsi="Nunito Sans"/>
                <w:sz w:val="20"/>
                <w:szCs w:val="20"/>
                <w:lang w:val="en-GB"/>
              </w:rPr>
            </w:pPr>
            <w:r w:rsidRPr="00240A05">
              <w:rPr>
                <w:rFonts w:ascii="Nunito Sans" w:hAnsi="Nunito Sans"/>
                <w:sz w:val="20"/>
                <w:szCs w:val="20"/>
                <w:lang w:val="en-GB"/>
              </w:rPr>
              <w:t>Axes to be transported to and from the range by</w:t>
            </w:r>
            <w:r>
              <w:rPr>
                <w:rFonts w:ascii="Nunito Sans" w:hAnsi="Nunito Sans"/>
                <w:sz w:val="20"/>
                <w:szCs w:val="20"/>
                <w:lang w:val="en-GB"/>
              </w:rPr>
              <w:t xml:space="preserve"> </w:t>
            </w:r>
            <w:r w:rsidRPr="00240A05">
              <w:rPr>
                <w:rFonts w:ascii="Nunito Sans" w:hAnsi="Nunito Sans"/>
                <w:sz w:val="20"/>
                <w:szCs w:val="20"/>
                <w:lang w:val="en-GB"/>
              </w:rPr>
              <w:t>instructors only. Maintain axes regularly and monitor</w:t>
            </w:r>
            <w:r>
              <w:rPr>
                <w:rFonts w:ascii="Nunito Sans" w:hAnsi="Nunito Sans"/>
                <w:sz w:val="20"/>
                <w:szCs w:val="20"/>
                <w:lang w:val="en-GB"/>
              </w:rPr>
              <w:t xml:space="preserve"> </w:t>
            </w:r>
            <w:r w:rsidRPr="00240A05">
              <w:rPr>
                <w:rFonts w:ascii="Nunito Sans" w:hAnsi="Nunito Sans"/>
                <w:sz w:val="20"/>
                <w:szCs w:val="20"/>
                <w:lang w:val="en-GB"/>
              </w:rPr>
              <w:t>damage.</w:t>
            </w:r>
          </w:p>
          <w:p w:rsidR="00240A05" w:rsidRPr="00240A05" w:rsidRDefault="00240A05" w:rsidP="0021026E">
            <w:pPr>
              <w:pStyle w:val="TableParagraph"/>
              <w:spacing w:before="20"/>
              <w:ind w:left="102" w:right="113"/>
              <w:rPr>
                <w:rFonts w:ascii="Nunito Sans" w:hAnsi="Nunito Sans"/>
                <w:sz w:val="20"/>
                <w:szCs w:val="20"/>
                <w:lang w:val="en-GB"/>
              </w:rPr>
            </w:pPr>
            <w:r w:rsidRPr="00240A05">
              <w:rPr>
                <w:rFonts w:ascii="Nunito Sans" w:hAnsi="Nunito Sans"/>
                <w:sz w:val="20"/>
                <w:szCs w:val="20"/>
                <w:lang w:val="en-GB"/>
              </w:rPr>
              <w:t>Members to be shown the correct method of holding,</w:t>
            </w:r>
            <w:r>
              <w:rPr>
                <w:rFonts w:ascii="Nunito Sans" w:hAnsi="Nunito Sans"/>
                <w:sz w:val="20"/>
                <w:szCs w:val="20"/>
                <w:lang w:val="en-GB"/>
              </w:rPr>
              <w:t xml:space="preserve"> </w:t>
            </w:r>
            <w:r w:rsidRPr="00240A05">
              <w:rPr>
                <w:rFonts w:ascii="Nunito Sans" w:hAnsi="Nunito Sans"/>
                <w:sz w:val="20"/>
                <w:szCs w:val="20"/>
                <w:lang w:val="en-GB"/>
              </w:rPr>
              <w:t>throwing and retrieving axes from the target.</w:t>
            </w:r>
          </w:p>
          <w:p w:rsidR="00240A05" w:rsidRPr="00240A05" w:rsidRDefault="00240A05" w:rsidP="0021026E">
            <w:pPr>
              <w:pStyle w:val="TableParagraph"/>
              <w:spacing w:before="20"/>
              <w:ind w:left="102" w:right="113"/>
              <w:rPr>
                <w:rFonts w:ascii="Nunito Sans" w:hAnsi="Nunito Sans"/>
                <w:sz w:val="20"/>
                <w:szCs w:val="20"/>
                <w:lang w:val="en-GB"/>
              </w:rPr>
            </w:pPr>
            <w:r w:rsidRPr="00240A05">
              <w:rPr>
                <w:rFonts w:ascii="Nunito Sans" w:hAnsi="Nunito Sans"/>
                <w:sz w:val="20"/>
                <w:szCs w:val="20"/>
                <w:lang w:val="en-GB"/>
              </w:rPr>
              <w:t>Members warned of potential risk before session begins.</w:t>
            </w:r>
          </w:p>
          <w:p w:rsidR="0022643A" w:rsidRPr="0022643A" w:rsidRDefault="00240A05" w:rsidP="0021026E">
            <w:pPr>
              <w:pStyle w:val="TableParagraph"/>
              <w:spacing w:before="20"/>
              <w:ind w:left="102" w:right="113"/>
              <w:rPr>
                <w:rFonts w:ascii="Nunito Sans" w:hAnsi="Nunito Sans"/>
                <w:sz w:val="20"/>
                <w:szCs w:val="20"/>
                <w:lang w:val="en-GB"/>
              </w:rPr>
            </w:pPr>
            <w:r w:rsidRPr="00240A05">
              <w:rPr>
                <w:rFonts w:ascii="Nunito Sans" w:hAnsi="Nunito Sans"/>
                <w:sz w:val="20"/>
                <w:szCs w:val="20"/>
                <w:lang w:val="en-GB"/>
              </w:rPr>
              <w:t>First Aid</w:t>
            </w:r>
            <w:r>
              <w:rPr>
                <w:rFonts w:ascii="Nunito Sans" w:hAnsi="Nunito Sans"/>
                <w:sz w:val="20"/>
                <w:szCs w:val="20"/>
                <w:lang w:val="en-GB"/>
              </w:rPr>
              <w:t xml:space="preserve"> box to be taken to range area.</w:t>
            </w:r>
          </w:p>
        </w:tc>
        <w:tc>
          <w:tcPr>
            <w:tcW w:w="3686" w:type="dxa"/>
          </w:tcPr>
          <w:p w:rsidR="0022643A" w:rsidRPr="0022643A" w:rsidRDefault="0022643A" w:rsidP="00FF7FD3">
            <w:pPr>
              <w:pStyle w:val="TableParagraph"/>
              <w:ind w:left="107" w:right="49"/>
              <w:rPr>
                <w:rFonts w:ascii="Nunito Sans" w:hAnsi="Nunito Sans"/>
                <w:sz w:val="20"/>
                <w:szCs w:val="20"/>
                <w:lang w:val="en-GB"/>
              </w:rPr>
            </w:pPr>
          </w:p>
        </w:tc>
      </w:tr>
      <w:tr w:rsidR="0022643A" w:rsidRPr="00F6683F" w:rsidTr="0022643A">
        <w:trPr>
          <w:cantSplit/>
          <w:trHeight w:val="71"/>
        </w:trPr>
        <w:tc>
          <w:tcPr>
            <w:tcW w:w="3286" w:type="dxa"/>
          </w:tcPr>
          <w:p w:rsidR="0022643A" w:rsidRPr="0022643A" w:rsidRDefault="00240A05" w:rsidP="00FF7FD3">
            <w:pPr>
              <w:pStyle w:val="TableParagraph"/>
              <w:ind w:left="107" w:right="49"/>
              <w:rPr>
                <w:rFonts w:ascii="Nunito Sans" w:hAnsi="Nunito Sans"/>
                <w:sz w:val="20"/>
                <w:szCs w:val="20"/>
                <w:lang w:val="en-GB"/>
              </w:rPr>
            </w:pPr>
            <w:r w:rsidRPr="00240A05">
              <w:rPr>
                <w:rFonts w:ascii="Nunito Sans" w:hAnsi="Nunito Sans"/>
                <w:sz w:val="20"/>
                <w:szCs w:val="20"/>
                <w:lang w:val="en-GB"/>
              </w:rPr>
              <w:lastRenderedPageBreak/>
              <w:t>Rebounding Axes</w:t>
            </w:r>
          </w:p>
        </w:tc>
        <w:tc>
          <w:tcPr>
            <w:tcW w:w="2410" w:type="dxa"/>
          </w:tcPr>
          <w:p w:rsidR="0022643A" w:rsidRPr="0022643A" w:rsidRDefault="0022643A" w:rsidP="00FF7FD3">
            <w:pPr>
              <w:pStyle w:val="TableParagraph"/>
              <w:ind w:left="107" w:right="139"/>
              <w:rPr>
                <w:rFonts w:ascii="Nunito Sans" w:hAnsi="Nunito Sans"/>
                <w:sz w:val="20"/>
                <w:szCs w:val="20"/>
                <w:lang w:val="en-GB"/>
              </w:rPr>
            </w:pPr>
            <w:r>
              <w:rPr>
                <w:rFonts w:ascii="Nunito Sans" w:hAnsi="Nunito Sans"/>
                <w:sz w:val="20"/>
                <w:szCs w:val="20"/>
                <w:lang w:val="en-GB"/>
              </w:rPr>
              <w:t>All at risk</w:t>
            </w:r>
          </w:p>
        </w:tc>
        <w:tc>
          <w:tcPr>
            <w:tcW w:w="6095" w:type="dxa"/>
          </w:tcPr>
          <w:p w:rsidR="00240A05" w:rsidRPr="00240A05" w:rsidRDefault="00240A05" w:rsidP="00240A05">
            <w:pPr>
              <w:pStyle w:val="TableParagraph"/>
              <w:spacing w:before="99"/>
              <w:ind w:right="111"/>
              <w:rPr>
                <w:rFonts w:ascii="Nunito Sans" w:hAnsi="Nunito Sans"/>
                <w:sz w:val="20"/>
                <w:szCs w:val="20"/>
                <w:lang w:val="en-GB"/>
              </w:rPr>
            </w:pPr>
            <w:r w:rsidRPr="00240A05">
              <w:rPr>
                <w:rFonts w:ascii="Nunito Sans" w:hAnsi="Nunito Sans"/>
                <w:sz w:val="20"/>
                <w:szCs w:val="20"/>
                <w:lang w:val="en-GB"/>
              </w:rPr>
              <w:t>Members to wear suitable footwear so the full foot is</w:t>
            </w:r>
            <w:r>
              <w:rPr>
                <w:rFonts w:ascii="Nunito Sans" w:hAnsi="Nunito Sans"/>
                <w:sz w:val="20"/>
                <w:szCs w:val="20"/>
                <w:lang w:val="en-GB"/>
              </w:rPr>
              <w:t xml:space="preserve"> </w:t>
            </w:r>
            <w:r w:rsidRPr="00240A05">
              <w:rPr>
                <w:rFonts w:ascii="Nunito Sans" w:hAnsi="Nunito Sans"/>
                <w:sz w:val="20"/>
                <w:szCs w:val="20"/>
                <w:lang w:val="en-GB"/>
              </w:rPr>
              <w:t>covered (no flip</w:t>
            </w:r>
            <w:r>
              <w:rPr>
                <w:rFonts w:ascii="Nunito Sans" w:hAnsi="Nunito Sans"/>
                <w:sz w:val="20"/>
                <w:szCs w:val="20"/>
                <w:lang w:val="en-GB"/>
              </w:rPr>
              <w:t>-</w:t>
            </w:r>
            <w:r w:rsidRPr="00240A05">
              <w:rPr>
                <w:rFonts w:ascii="Nunito Sans" w:hAnsi="Nunito Sans"/>
                <w:sz w:val="20"/>
                <w:szCs w:val="20"/>
                <w:lang w:val="en-GB"/>
              </w:rPr>
              <w:t>flops, crocs, sandals)</w:t>
            </w:r>
            <w:r>
              <w:rPr>
                <w:rFonts w:ascii="Nunito Sans" w:hAnsi="Nunito Sans"/>
                <w:sz w:val="20"/>
                <w:szCs w:val="20"/>
                <w:lang w:val="en-GB"/>
              </w:rPr>
              <w:t>.</w:t>
            </w:r>
          </w:p>
          <w:p w:rsidR="00240A05" w:rsidRPr="00240A05" w:rsidRDefault="00240A05" w:rsidP="0021026E">
            <w:pPr>
              <w:pStyle w:val="TableParagraph"/>
              <w:spacing w:before="20"/>
              <w:ind w:left="102" w:right="113"/>
              <w:rPr>
                <w:rFonts w:ascii="Nunito Sans" w:hAnsi="Nunito Sans"/>
                <w:sz w:val="20"/>
                <w:szCs w:val="20"/>
                <w:lang w:val="en-GB"/>
              </w:rPr>
            </w:pPr>
            <w:r w:rsidRPr="00240A05">
              <w:rPr>
                <w:rFonts w:ascii="Nunito Sans" w:hAnsi="Nunito Sans"/>
                <w:sz w:val="20"/>
                <w:szCs w:val="20"/>
                <w:lang w:val="en-GB"/>
              </w:rPr>
              <w:t>Full leg trousers to be worn, NO SHORTS.</w:t>
            </w:r>
          </w:p>
          <w:p w:rsidR="00240A05" w:rsidRPr="00240A05" w:rsidRDefault="00240A05" w:rsidP="0021026E">
            <w:pPr>
              <w:pStyle w:val="TableParagraph"/>
              <w:spacing w:before="20"/>
              <w:ind w:left="102" w:right="113"/>
              <w:rPr>
                <w:rFonts w:ascii="Nunito Sans" w:hAnsi="Nunito Sans"/>
                <w:sz w:val="20"/>
                <w:szCs w:val="20"/>
                <w:lang w:val="en-GB"/>
              </w:rPr>
            </w:pPr>
            <w:r w:rsidRPr="00240A05">
              <w:rPr>
                <w:rFonts w:ascii="Nunito Sans" w:hAnsi="Nunito Sans"/>
                <w:sz w:val="20"/>
                <w:szCs w:val="20"/>
                <w:lang w:val="en-GB"/>
              </w:rPr>
              <w:t>Throwing line is clearly visible and at a set distance</w:t>
            </w:r>
            <w:r>
              <w:rPr>
                <w:rFonts w:ascii="Nunito Sans" w:hAnsi="Nunito Sans"/>
                <w:sz w:val="20"/>
                <w:szCs w:val="20"/>
                <w:lang w:val="en-GB"/>
              </w:rPr>
              <w:t xml:space="preserve"> </w:t>
            </w:r>
            <w:r w:rsidRPr="00240A05">
              <w:rPr>
                <w:rFonts w:ascii="Nunito Sans" w:hAnsi="Nunito Sans"/>
                <w:sz w:val="20"/>
                <w:szCs w:val="20"/>
                <w:lang w:val="en-GB"/>
              </w:rPr>
              <w:t>away from target in accordance with current</w:t>
            </w:r>
            <w:r>
              <w:rPr>
                <w:rFonts w:ascii="Nunito Sans" w:hAnsi="Nunito Sans"/>
                <w:sz w:val="20"/>
                <w:szCs w:val="20"/>
                <w:lang w:val="en-GB"/>
              </w:rPr>
              <w:t xml:space="preserve"> </w:t>
            </w:r>
            <w:r w:rsidRPr="00240A05">
              <w:rPr>
                <w:rFonts w:ascii="Nunito Sans" w:hAnsi="Nunito Sans"/>
                <w:sz w:val="20"/>
                <w:szCs w:val="20"/>
                <w:lang w:val="en-GB"/>
              </w:rPr>
              <w:t>guidelines</w:t>
            </w:r>
          </w:p>
          <w:p w:rsidR="00240A05" w:rsidRPr="00240A05" w:rsidRDefault="00240A05" w:rsidP="0021026E">
            <w:pPr>
              <w:pStyle w:val="TableParagraph"/>
              <w:spacing w:before="20"/>
              <w:ind w:left="102" w:right="113"/>
              <w:rPr>
                <w:rFonts w:ascii="Nunito Sans" w:hAnsi="Nunito Sans"/>
                <w:sz w:val="20"/>
                <w:szCs w:val="20"/>
                <w:lang w:val="en-GB"/>
              </w:rPr>
            </w:pPr>
            <w:r w:rsidRPr="00240A05">
              <w:rPr>
                <w:rFonts w:ascii="Nunito Sans" w:hAnsi="Nunito Sans"/>
                <w:sz w:val="20"/>
                <w:szCs w:val="20"/>
                <w:lang w:val="en-GB"/>
              </w:rPr>
              <w:t>Targets are at a set distance apart in accordance</w:t>
            </w:r>
            <w:r>
              <w:rPr>
                <w:rFonts w:ascii="Nunito Sans" w:hAnsi="Nunito Sans"/>
                <w:sz w:val="20"/>
                <w:szCs w:val="20"/>
                <w:lang w:val="en-GB"/>
              </w:rPr>
              <w:t xml:space="preserve"> </w:t>
            </w:r>
            <w:r w:rsidRPr="00240A05">
              <w:rPr>
                <w:rFonts w:ascii="Nunito Sans" w:hAnsi="Nunito Sans"/>
                <w:sz w:val="20"/>
                <w:szCs w:val="20"/>
                <w:lang w:val="en-GB"/>
              </w:rPr>
              <w:t>with current guidelines.</w:t>
            </w:r>
          </w:p>
          <w:p w:rsidR="0022643A" w:rsidRPr="0022643A" w:rsidRDefault="00240A05" w:rsidP="0021026E">
            <w:pPr>
              <w:pStyle w:val="TableParagraph"/>
              <w:spacing w:before="20"/>
              <w:ind w:left="102" w:right="113"/>
              <w:rPr>
                <w:rFonts w:ascii="Nunito Sans" w:hAnsi="Nunito Sans"/>
                <w:sz w:val="20"/>
                <w:szCs w:val="20"/>
                <w:lang w:val="en-GB"/>
              </w:rPr>
            </w:pPr>
            <w:r w:rsidRPr="00240A05">
              <w:rPr>
                <w:rFonts w:ascii="Nunito Sans" w:hAnsi="Nunito Sans"/>
                <w:sz w:val="20"/>
                <w:szCs w:val="20"/>
                <w:lang w:val="en-GB"/>
              </w:rPr>
              <w:t>Only participants at throwing line.</w:t>
            </w:r>
          </w:p>
        </w:tc>
        <w:tc>
          <w:tcPr>
            <w:tcW w:w="3686" w:type="dxa"/>
          </w:tcPr>
          <w:p w:rsidR="0022643A" w:rsidRPr="0022643A" w:rsidRDefault="0022643A" w:rsidP="00FF7FD3">
            <w:pPr>
              <w:pStyle w:val="TableParagraph"/>
              <w:ind w:left="107" w:right="49"/>
              <w:rPr>
                <w:rFonts w:ascii="Nunito Sans" w:hAnsi="Nunito Sans"/>
                <w:sz w:val="20"/>
                <w:szCs w:val="20"/>
                <w:lang w:val="en-GB"/>
              </w:rPr>
            </w:pPr>
          </w:p>
        </w:tc>
      </w:tr>
      <w:tr w:rsidR="0022643A" w:rsidRPr="00F6683F" w:rsidTr="0022643A">
        <w:trPr>
          <w:cantSplit/>
          <w:trHeight w:val="71"/>
        </w:trPr>
        <w:tc>
          <w:tcPr>
            <w:tcW w:w="3286" w:type="dxa"/>
          </w:tcPr>
          <w:p w:rsidR="0022643A" w:rsidRPr="0022643A" w:rsidRDefault="0021026E" w:rsidP="00FF7FD3">
            <w:pPr>
              <w:pStyle w:val="TableParagraph"/>
              <w:ind w:left="107" w:right="49"/>
              <w:rPr>
                <w:rFonts w:ascii="Nunito Sans" w:hAnsi="Nunito Sans"/>
                <w:sz w:val="20"/>
                <w:szCs w:val="20"/>
                <w:lang w:val="en-GB"/>
              </w:rPr>
            </w:pPr>
            <w:r w:rsidRPr="0021026E">
              <w:rPr>
                <w:rFonts w:ascii="Nunito Sans" w:hAnsi="Nunito Sans"/>
                <w:sz w:val="20"/>
                <w:szCs w:val="20"/>
                <w:lang w:val="en-GB"/>
              </w:rPr>
              <w:t>Clashing of Axes</w:t>
            </w:r>
          </w:p>
        </w:tc>
        <w:tc>
          <w:tcPr>
            <w:tcW w:w="2410" w:type="dxa"/>
          </w:tcPr>
          <w:p w:rsidR="0022643A" w:rsidRPr="0022643A" w:rsidRDefault="0021026E" w:rsidP="00FF7FD3">
            <w:pPr>
              <w:pStyle w:val="TableParagraph"/>
              <w:ind w:left="107" w:right="139"/>
              <w:rPr>
                <w:rFonts w:ascii="Nunito Sans" w:hAnsi="Nunito Sans"/>
                <w:sz w:val="20"/>
                <w:szCs w:val="20"/>
                <w:lang w:val="en-GB"/>
              </w:rPr>
            </w:pPr>
            <w:r>
              <w:rPr>
                <w:rFonts w:ascii="Nunito Sans" w:hAnsi="Nunito Sans"/>
                <w:sz w:val="20"/>
                <w:szCs w:val="20"/>
                <w:lang w:val="en-GB"/>
              </w:rPr>
              <w:t>Throwers</w:t>
            </w:r>
          </w:p>
        </w:tc>
        <w:tc>
          <w:tcPr>
            <w:tcW w:w="6095" w:type="dxa"/>
          </w:tcPr>
          <w:p w:rsidR="0021026E" w:rsidRPr="0021026E" w:rsidRDefault="0021026E" w:rsidP="0021026E">
            <w:pPr>
              <w:pStyle w:val="TableParagraph"/>
              <w:spacing w:before="99"/>
              <w:ind w:right="111"/>
              <w:rPr>
                <w:rFonts w:ascii="Nunito Sans" w:hAnsi="Nunito Sans"/>
                <w:sz w:val="20"/>
                <w:szCs w:val="20"/>
                <w:lang w:val="en-GB"/>
              </w:rPr>
            </w:pPr>
            <w:r w:rsidRPr="0021026E">
              <w:rPr>
                <w:rFonts w:ascii="Nunito Sans" w:hAnsi="Nunito Sans"/>
                <w:sz w:val="20"/>
                <w:szCs w:val="20"/>
                <w:lang w:val="en-GB"/>
              </w:rPr>
              <w:t>Burrs may be caused by axes c</w:t>
            </w:r>
            <w:r>
              <w:rPr>
                <w:rFonts w:ascii="Nunito Sans" w:hAnsi="Nunito Sans"/>
                <w:sz w:val="20"/>
                <w:szCs w:val="20"/>
                <w:lang w:val="en-GB"/>
              </w:rPr>
              <w:t xml:space="preserve">lashing, careful retrieval from </w:t>
            </w:r>
            <w:r w:rsidRPr="0021026E">
              <w:rPr>
                <w:rFonts w:ascii="Nunito Sans" w:hAnsi="Nunito Sans"/>
                <w:sz w:val="20"/>
                <w:szCs w:val="20"/>
                <w:lang w:val="en-GB"/>
              </w:rPr>
              <w:t>targets must be carried out.</w:t>
            </w:r>
          </w:p>
          <w:p w:rsidR="0021026E" w:rsidRPr="0021026E" w:rsidRDefault="0021026E" w:rsidP="0021026E">
            <w:pPr>
              <w:pStyle w:val="TableParagraph"/>
              <w:spacing w:before="20"/>
              <w:ind w:left="102" w:right="113"/>
              <w:rPr>
                <w:rFonts w:ascii="Nunito Sans" w:hAnsi="Nunito Sans"/>
                <w:sz w:val="20"/>
                <w:szCs w:val="20"/>
                <w:lang w:val="en-GB"/>
              </w:rPr>
            </w:pPr>
            <w:r w:rsidRPr="0021026E">
              <w:rPr>
                <w:rFonts w:ascii="Nunito Sans" w:hAnsi="Nunito Sans"/>
                <w:sz w:val="20"/>
                <w:szCs w:val="20"/>
                <w:lang w:val="en-GB"/>
              </w:rPr>
              <w:t>Instructor should constantly monitor condition of axes and</w:t>
            </w:r>
            <w:r>
              <w:rPr>
                <w:rFonts w:ascii="Nunito Sans" w:hAnsi="Nunito Sans"/>
                <w:sz w:val="20"/>
                <w:szCs w:val="20"/>
                <w:lang w:val="en-GB"/>
              </w:rPr>
              <w:t xml:space="preserve"> </w:t>
            </w:r>
            <w:r w:rsidRPr="0021026E">
              <w:rPr>
                <w:rFonts w:ascii="Nunito Sans" w:hAnsi="Nunito Sans"/>
                <w:sz w:val="20"/>
                <w:szCs w:val="20"/>
                <w:lang w:val="en-GB"/>
              </w:rPr>
              <w:t>replacements sought when needed.</w:t>
            </w:r>
          </w:p>
          <w:p w:rsidR="0022643A" w:rsidRPr="0022643A" w:rsidRDefault="0021026E" w:rsidP="0021026E">
            <w:pPr>
              <w:pStyle w:val="TableParagraph"/>
              <w:spacing w:before="20"/>
              <w:ind w:left="102" w:right="113"/>
              <w:rPr>
                <w:rFonts w:ascii="Nunito Sans" w:hAnsi="Nunito Sans"/>
                <w:sz w:val="20"/>
                <w:szCs w:val="20"/>
                <w:lang w:val="en-GB"/>
              </w:rPr>
            </w:pPr>
            <w:r w:rsidRPr="0021026E">
              <w:rPr>
                <w:rFonts w:ascii="Nunito Sans" w:hAnsi="Nunito Sans"/>
                <w:sz w:val="20"/>
                <w:szCs w:val="20"/>
                <w:lang w:val="en-GB"/>
              </w:rPr>
              <w:t>Spare Axes available for session.</w:t>
            </w:r>
          </w:p>
        </w:tc>
        <w:tc>
          <w:tcPr>
            <w:tcW w:w="3686" w:type="dxa"/>
          </w:tcPr>
          <w:p w:rsidR="0022643A" w:rsidRPr="0022643A" w:rsidRDefault="0022643A" w:rsidP="00FF7FD3">
            <w:pPr>
              <w:pStyle w:val="TableParagraph"/>
              <w:ind w:left="107" w:right="49"/>
              <w:rPr>
                <w:rFonts w:ascii="Nunito Sans" w:hAnsi="Nunito Sans"/>
                <w:sz w:val="20"/>
                <w:szCs w:val="20"/>
                <w:lang w:val="en-GB"/>
              </w:rPr>
            </w:pPr>
          </w:p>
        </w:tc>
      </w:tr>
    </w:tbl>
    <w:p w:rsidR="00BA3D72" w:rsidRPr="006C15BE" w:rsidRDefault="00BA3D72" w:rsidP="0021026E">
      <w:pPr>
        <w:rPr>
          <w:lang w:val="en-GB"/>
        </w:rPr>
      </w:pPr>
    </w:p>
    <w:sectPr w:rsidR="00BA3D72" w:rsidRPr="006C15BE" w:rsidSect="00BA3D72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7A0" w:rsidRDefault="007457A0" w:rsidP="006C15BE">
      <w:r>
        <w:separator/>
      </w:r>
    </w:p>
  </w:endnote>
  <w:endnote w:type="continuationSeparator" w:id="0">
    <w:p w:rsidR="007457A0" w:rsidRDefault="007457A0" w:rsidP="006C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7A0" w:rsidRDefault="007457A0" w:rsidP="006C15BE">
      <w:r>
        <w:separator/>
      </w:r>
    </w:p>
  </w:footnote>
  <w:footnote w:type="continuationSeparator" w:id="0">
    <w:p w:rsidR="007457A0" w:rsidRDefault="007457A0" w:rsidP="006C1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57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7767"/>
      <w:gridCol w:w="3969"/>
    </w:tblGrid>
    <w:tr w:rsidR="006C15BE" w:rsidTr="006C15BE">
      <w:tc>
        <w:tcPr>
          <w:tcW w:w="3969" w:type="dxa"/>
        </w:tcPr>
        <w:p w:rsidR="006C15BE" w:rsidRDefault="007457A0">
          <w:pPr>
            <w:pStyle w:val="Head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5.85pt;height:65.1pt">
                <v:imagedata r:id="rId1" o:title="Lonsdale Logo (Small)"/>
              </v:shape>
            </w:pict>
          </w:r>
        </w:p>
      </w:tc>
      <w:tc>
        <w:tcPr>
          <w:tcW w:w="7767" w:type="dxa"/>
          <w:vAlign w:val="center"/>
        </w:tcPr>
        <w:p w:rsidR="00056A88" w:rsidRPr="006C15BE" w:rsidRDefault="00056A88" w:rsidP="00056A88">
          <w:pPr>
            <w:pStyle w:val="Header"/>
            <w:jc w:val="center"/>
            <w:rPr>
              <w:rFonts w:ascii="Nunito Sans" w:hAnsi="Nunito Sans"/>
              <w:b/>
              <w:color w:val="7414DC"/>
              <w:sz w:val="48"/>
            </w:rPr>
          </w:pPr>
          <w:r>
            <w:rPr>
              <w:rFonts w:ascii="Nunito Sans" w:hAnsi="Nunito Sans"/>
              <w:b/>
              <w:color w:val="7414DC"/>
              <w:sz w:val="48"/>
            </w:rPr>
            <w:t xml:space="preserve">Permit </w:t>
          </w:r>
          <w:r w:rsidRPr="006C15BE">
            <w:rPr>
              <w:rFonts w:ascii="Nunito Sans" w:hAnsi="Nunito Sans"/>
              <w:b/>
              <w:color w:val="7414DC"/>
              <w:sz w:val="48"/>
            </w:rPr>
            <w:t>Activity</w:t>
          </w:r>
          <w:r>
            <w:rPr>
              <w:rFonts w:ascii="Nunito Sans" w:hAnsi="Nunito Sans"/>
              <w:b/>
              <w:color w:val="7414DC"/>
              <w:sz w:val="48"/>
            </w:rPr>
            <w:t xml:space="preserve"> Risks</w:t>
          </w:r>
        </w:p>
        <w:p w:rsidR="006C15BE" w:rsidRPr="006C15BE" w:rsidRDefault="00056A88" w:rsidP="00056A88">
          <w:pPr>
            <w:pStyle w:val="Header"/>
            <w:jc w:val="center"/>
            <w:rPr>
              <w:color w:val="7414DC"/>
            </w:rPr>
          </w:pPr>
          <w:r>
            <w:rPr>
              <w:rFonts w:ascii="Nunito Sans" w:hAnsi="Nunito Sans"/>
              <w:b/>
              <w:color w:val="7414DC"/>
              <w:sz w:val="48"/>
            </w:rPr>
            <w:t>Tomahawk Throwing</w:t>
          </w:r>
        </w:p>
      </w:tc>
      <w:tc>
        <w:tcPr>
          <w:tcW w:w="3969" w:type="dxa"/>
        </w:tcPr>
        <w:p w:rsidR="006C15BE" w:rsidRDefault="006C15BE" w:rsidP="006C15BE">
          <w:pPr>
            <w:pStyle w:val="Header"/>
            <w:jc w:val="right"/>
          </w:pPr>
          <w:r w:rsidRPr="006C15BE">
            <w:rPr>
              <w:color w:val="BFBFBF" w:themeColor="background1" w:themeShade="BF"/>
            </w:rPr>
            <w:t>Last reviewed: March 2024</w:t>
          </w:r>
        </w:p>
      </w:tc>
    </w:tr>
  </w:tbl>
  <w:p w:rsidR="006C15BE" w:rsidRDefault="006C15BE" w:rsidP="006C15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05915"/>
    <w:multiLevelType w:val="hybridMultilevel"/>
    <w:tmpl w:val="6A2478DE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>
    <w:nsid w:val="6A3845CB"/>
    <w:multiLevelType w:val="hybridMultilevel"/>
    <w:tmpl w:val="93B06164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D72"/>
    <w:rsid w:val="00056A88"/>
    <w:rsid w:val="000F3123"/>
    <w:rsid w:val="0021026E"/>
    <w:rsid w:val="0022643A"/>
    <w:rsid w:val="00240A05"/>
    <w:rsid w:val="002B5F2C"/>
    <w:rsid w:val="003964A8"/>
    <w:rsid w:val="00557EF6"/>
    <w:rsid w:val="006034C9"/>
    <w:rsid w:val="006C15BE"/>
    <w:rsid w:val="007457A0"/>
    <w:rsid w:val="0077459C"/>
    <w:rsid w:val="00995AC4"/>
    <w:rsid w:val="00A56689"/>
    <w:rsid w:val="00BA3D72"/>
    <w:rsid w:val="00F6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A3D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A3D72"/>
    <w:pPr>
      <w:spacing w:before="100"/>
      <w:ind w:left="104"/>
    </w:pPr>
  </w:style>
  <w:style w:type="paragraph" w:styleId="Header">
    <w:name w:val="header"/>
    <w:basedOn w:val="Normal"/>
    <w:link w:val="HeaderChar"/>
    <w:uiPriority w:val="99"/>
    <w:unhideWhenUsed/>
    <w:rsid w:val="006C15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5BE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15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5BE"/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5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5BE"/>
    <w:rPr>
      <w:rFonts w:ascii="Tahoma" w:eastAsia="Arial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6C1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A3D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A3D72"/>
    <w:pPr>
      <w:spacing w:before="100"/>
      <w:ind w:left="104"/>
    </w:pPr>
  </w:style>
  <w:style w:type="paragraph" w:styleId="Header">
    <w:name w:val="header"/>
    <w:basedOn w:val="Normal"/>
    <w:link w:val="HeaderChar"/>
    <w:uiPriority w:val="99"/>
    <w:unhideWhenUsed/>
    <w:rsid w:val="006C15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5BE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15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5BE"/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5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5BE"/>
    <w:rPr>
      <w:rFonts w:ascii="Tahoma" w:eastAsia="Arial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6C1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Siney</dc:creator>
  <cp:lastModifiedBy>Michael Siney</cp:lastModifiedBy>
  <cp:revision>4</cp:revision>
  <dcterms:created xsi:type="dcterms:W3CDTF">2024-03-31T08:03:00Z</dcterms:created>
  <dcterms:modified xsi:type="dcterms:W3CDTF">2024-03-31T08:33:00Z</dcterms:modified>
</cp:coreProperties>
</file>